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EE" w:rsidRDefault="00DD51EE" w:rsidP="00DD51EE">
      <w:pPr>
        <w:spacing w:line="360" w:lineRule="auto"/>
        <w:textAlignment w:val="baseline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</w:p>
    <w:p w:rsidR="00DD51EE" w:rsidRDefault="00DD51EE" w:rsidP="00DD51EE">
      <w:pPr>
        <w:spacing w:line="240" w:lineRule="auto"/>
        <w:textAlignment w:val="baseline"/>
        <w:rPr>
          <w:rFonts w:ascii="仿宋_GB2312" w:eastAsia="仿宋_GB2312" w:hAnsi="仿宋_GB2312"/>
          <w:sz w:val="32"/>
        </w:rPr>
      </w:pPr>
    </w:p>
    <w:p w:rsidR="00DD51EE" w:rsidRDefault="00DD51EE" w:rsidP="00DD51EE">
      <w:pPr>
        <w:spacing w:line="240" w:lineRule="auto"/>
        <w:textAlignment w:val="baseline"/>
        <w:rPr>
          <w:rFonts w:ascii="仿宋_GB2312" w:eastAsia="仿宋_GB2312" w:hAnsi="仿宋_GB2312"/>
          <w:sz w:val="32"/>
        </w:rPr>
      </w:pPr>
    </w:p>
    <w:p w:rsidR="00DD51EE" w:rsidRDefault="00DD51EE" w:rsidP="00DD51EE">
      <w:pPr>
        <w:spacing w:line="240" w:lineRule="auto"/>
        <w:textAlignment w:val="baseline"/>
        <w:rPr>
          <w:rFonts w:ascii="仿宋_GB2312" w:eastAsia="仿宋_GB2312" w:hAnsi="仿宋_GB2312"/>
          <w:sz w:val="32"/>
        </w:rPr>
      </w:pPr>
    </w:p>
    <w:p w:rsidR="00DD51EE" w:rsidRDefault="00DD51EE" w:rsidP="00DD51EE">
      <w:pPr>
        <w:spacing w:line="360" w:lineRule="auto"/>
        <w:jc w:val="center"/>
        <w:rPr>
          <w:rFonts w:ascii="黑体" w:eastAsia="黑体" w:hAnsi="黑体"/>
          <w:sz w:val="72"/>
        </w:rPr>
      </w:pPr>
      <w:r>
        <w:rPr>
          <w:rFonts w:ascii="黑体" w:eastAsia="黑体" w:hAnsi="黑体" w:hint="eastAsia"/>
          <w:sz w:val="72"/>
        </w:rPr>
        <w:t>国家技术创新示范企业</w:t>
      </w:r>
    </w:p>
    <w:p w:rsidR="00DD51EE" w:rsidRDefault="00DD51EE" w:rsidP="00DD51EE">
      <w:pPr>
        <w:spacing w:line="360" w:lineRule="auto"/>
        <w:jc w:val="center"/>
        <w:rPr>
          <w:rFonts w:ascii="黑体" w:eastAsia="黑体" w:hAnsi="黑体"/>
          <w:sz w:val="72"/>
        </w:rPr>
      </w:pPr>
      <w:r>
        <w:rPr>
          <w:rFonts w:ascii="黑体" w:eastAsia="黑体" w:hAnsi="黑体" w:hint="eastAsia"/>
          <w:sz w:val="72"/>
        </w:rPr>
        <w:t>评</w:t>
      </w:r>
      <w:r>
        <w:rPr>
          <w:rFonts w:ascii="黑体" w:eastAsia="黑体" w:hAnsi="黑体"/>
          <w:sz w:val="72"/>
        </w:rPr>
        <w:t xml:space="preserve"> </w:t>
      </w:r>
      <w:r>
        <w:rPr>
          <w:rFonts w:ascii="黑体" w:eastAsia="黑体" w:hAnsi="黑体" w:hint="eastAsia"/>
          <w:sz w:val="72"/>
        </w:rPr>
        <w:t xml:space="preserve"> 价 </w:t>
      </w:r>
      <w:r>
        <w:rPr>
          <w:rFonts w:ascii="黑体" w:eastAsia="黑体" w:hAnsi="黑体"/>
          <w:sz w:val="72"/>
        </w:rPr>
        <w:t xml:space="preserve"> </w:t>
      </w:r>
      <w:r>
        <w:rPr>
          <w:rFonts w:ascii="黑体" w:eastAsia="黑体" w:hAnsi="黑体" w:hint="eastAsia"/>
          <w:sz w:val="72"/>
        </w:rPr>
        <w:t xml:space="preserve">材 </w:t>
      </w:r>
      <w:r>
        <w:rPr>
          <w:rFonts w:ascii="黑体" w:eastAsia="黑体" w:hAnsi="黑体"/>
          <w:sz w:val="72"/>
        </w:rPr>
        <w:t xml:space="preserve"> </w:t>
      </w:r>
      <w:r>
        <w:rPr>
          <w:rFonts w:ascii="黑体" w:eastAsia="黑体" w:hAnsi="黑体" w:hint="eastAsia"/>
          <w:sz w:val="72"/>
        </w:rPr>
        <w:t>料</w:t>
      </w:r>
    </w:p>
    <w:p w:rsidR="00DD51EE" w:rsidRDefault="00DD51EE" w:rsidP="00DD51EE">
      <w:pPr>
        <w:jc w:val="center"/>
        <w:rPr>
          <w:rFonts w:ascii="宋体" w:hAnsi="宋体"/>
          <w:b/>
          <w:sz w:val="44"/>
        </w:rPr>
      </w:pPr>
    </w:p>
    <w:p w:rsidR="00DD51EE" w:rsidRDefault="00DD51EE" w:rsidP="00DD51EE">
      <w:pPr>
        <w:jc w:val="center"/>
        <w:rPr>
          <w:rFonts w:ascii="宋体" w:hAnsi="宋体"/>
          <w:b/>
          <w:sz w:val="32"/>
        </w:rPr>
      </w:pPr>
    </w:p>
    <w:p w:rsidR="00DD51EE" w:rsidRDefault="00DD51EE" w:rsidP="00DD51EE">
      <w:pPr>
        <w:jc w:val="center"/>
        <w:rPr>
          <w:rFonts w:ascii="宋体" w:hAnsi="宋体"/>
          <w:b/>
          <w:sz w:val="32"/>
        </w:rPr>
      </w:pPr>
    </w:p>
    <w:p w:rsidR="00DD51EE" w:rsidRDefault="00DD51EE" w:rsidP="00DD51EE">
      <w:pPr>
        <w:jc w:val="center"/>
        <w:rPr>
          <w:rFonts w:ascii="宋体" w:hAnsi="宋体" w:hint="eastAsia"/>
          <w:b/>
          <w:sz w:val="32"/>
        </w:rPr>
      </w:pPr>
    </w:p>
    <w:p w:rsidR="00DD51EE" w:rsidRDefault="00DD51EE" w:rsidP="00DD51EE">
      <w:pPr>
        <w:jc w:val="center"/>
        <w:rPr>
          <w:rFonts w:ascii="宋体" w:hAnsi="宋体" w:hint="eastAsia"/>
          <w:b/>
          <w:sz w:val="32"/>
        </w:rPr>
      </w:pPr>
    </w:p>
    <w:p w:rsidR="00DD51EE" w:rsidRDefault="00DD51EE" w:rsidP="00DD51EE">
      <w:pPr>
        <w:jc w:val="center"/>
        <w:rPr>
          <w:rFonts w:ascii="宋体" w:hAnsi="宋体"/>
          <w:b/>
          <w:sz w:val="32"/>
        </w:rPr>
      </w:pPr>
    </w:p>
    <w:p w:rsidR="00DD51EE" w:rsidRDefault="00DD51EE" w:rsidP="00DD51EE">
      <w:pPr>
        <w:jc w:val="center"/>
        <w:rPr>
          <w:rFonts w:ascii="宋体" w:hAnsi="宋体"/>
          <w:b/>
          <w:sz w:val="32"/>
        </w:rPr>
      </w:pPr>
    </w:p>
    <w:p w:rsidR="00DD51EE" w:rsidRDefault="00DD51EE" w:rsidP="00DD51EE">
      <w:pPr>
        <w:spacing w:line="360" w:lineRule="auto"/>
        <w:ind w:firstLineChars="200" w:firstLine="720"/>
        <w:jc w:val="left"/>
        <w:rPr>
          <w:rFonts w:ascii="黑体" w:eastAsia="黑体" w:hAnsi="黑体"/>
          <w:sz w:val="36"/>
          <w:u w:val="single"/>
        </w:rPr>
      </w:pPr>
      <w:r>
        <w:rPr>
          <w:rFonts w:ascii="黑体" w:eastAsia="黑体" w:hAnsi="黑体" w:hint="eastAsia"/>
          <w:sz w:val="36"/>
        </w:rPr>
        <w:t>填   报   单  位：</w:t>
      </w:r>
      <w:r>
        <w:rPr>
          <w:rFonts w:ascii="黑体" w:eastAsia="黑体" w:hAnsi="黑体" w:hint="eastAsia"/>
          <w:sz w:val="36"/>
          <w:u w:val="single"/>
        </w:rPr>
        <w:t xml:space="preserve">                        </w:t>
      </w:r>
    </w:p>
    <w:p w:rsidR="00DD51EE" w:rsidRDefault="00DD51EE" w:rsidP="00DD51EE">
      <w:pPr>
        <w:spacing w:line="360" w:lineRule="auto"/>
        <w:ind w:firstLineChars="200" w:firstLine="720"/>
        <w:jc w:val="left"/>
        <w:rPr>
          <w:rFonts w:ascii="黑体" w:eastAsia="黑体" w:hAnsi="黑体"/>
          <w:sz w:val="36"/>
          <w:u w:val="single"/>
        </w:rPr>
      </w:pPr>
      <w:r>
        <w:rPr>
          <w:rFonts w:ascii="黑体" w:eastAsia="黑体" w:hAnsi="黑体" w:hint="eastAsia"/>
          <w:sz w:val="36"/>
        </w:rPr>
        <w:t>组织（推荐）单位：</w:t>
      </w:r>
      <w:r>
        <w:rPr>
          <w:rFonts w:ascii="黑体" w:eastAsia="黑体" w:hAnsi="黑体" w:hint="eastAsia"/>
          <w:sz w:val="36"/>
          <w:u w:val="single"/>
        </w:rPr>
        <w:t xml:space="preserve">                        </w:t>
      </w:r>
    </w:p>
    <w:p w:rsidR="00DD51EE" w:rsidRDefault="00DD51EE" w:rsidP="00DD51EE">
      <w:pPr>
        <w:spacing w:line="360" w:lineRule="auto"/>
        <w:ind w:firstLineChars="200" w:firstLine="720"/>
        <w:jc w:val="left"/>
        <w:rPr>
          <w:sz w:val="30"/>
        </w:rPr>
      </w:pPr>
      <w:r>
        <w:rPr>
          <w:rFonts w:ascii="黑体" w:eastAsia="黑体" w:hAnsi="黑体" w:hint="eastAsia"/>
          <w:sz w:val="36"/>
        </w:rPr>
        <w:t>填   报   日  期：</w:t>
      </w:r>
      <w:r>
        <w:rPr>
          <w:rFonts w:ascii="黑体" w:eastAsia="黑体" w:hAnsi="黑体" w:hint="eastAsia"/>
          <w:sz w:val="36"/>
          <w:u w:val="single"/>
        </w:rPr>
        <w:t xml:space="preserve">          年    月    日</w:t>
      </w:r>
    </w:p>
    <w:p w:rsidR="00DD51EE" w:rsidRDefault="00DD51EE" w:rsidP="00DD51EE">
      <w:pPr>
        <w:jc w:val="center"/>
        <w:rPr>
          <w:rFonts w:ascii="宋体" w:hAnsi="宋体" w:hint="eastAsia"/>
          <w:b/>
          <w:sz w:val="32"/>
        </w:rPr>
      </w:pPr>
    </w:p>
    <w:p w:rsidR="00DD51EE" w:rsidRPr="00DD51EE" w:rsidRDefault="00DD51EE" w:rsidP="00DD51EE">
      <w:pPr>
        <w:spacing w:line="360" w:lineRule="exact"/>
        <w:jc w:val="center"/>
        <w:rPr>
          <w:rFonts w:ascii="宋体"/>
          <w:b/>
          <w:sz w:val="32"/>
        </w:rPr>
      </w:pPr>
      <w:r>
        <w:rPr>
          <w:rFonts w:ascii="黑体" w:eastAsia="黑体" w:hint="eastAsia"/>
          <w:sz w:val="36"/>
        </w:rPr>
        <w:lastRenderedPageBreak/>
        <w:t>企业基本情况表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 w:rsidR="00DD51EE" w:rsidTr="00243AAB">
        <w:trPr>
          <w:jc w:val="center"/>
        </w:trPr>
        <w:tc>
          <w:tcPr>
            <w:tcW w:w="1261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7410" w:type="dxa"/>
            <w:gridSpan w:val="9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</w:tr>
      <w:tr w:rsidR="00DD51EE" w:rsidTr="00243AAB">
        <w:trPr>
          <w:jc w:val="center"/>
        </w:trPr>
        <w:tc>
          <w:tcPr>
            <w:tcW w:w="1261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07" w:type="dxa"/>
            <w:gridSpan w:val="6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903" w:type="dxa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</w:tr>
      <w:tr w:rsidR="00DD51EE" w:rsidTr="00243AAB">
        <w:trPr>
          <w:jc w:val="center"/>
        </w:trPr>
        <w:tc>
          <w:tcPr>
            <w:tcW w:w="1261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367" w:type="dxa"/>
            <w:gridSpan w:val="2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  <w:color w:val="000000" w:themeColor="text1"/>
                <w:sz w:val="32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147" w:type="dxa"/>
            <w:gridSpan w:val="3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1903" w:type="dxa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</w:tr>
      <w:tr w:rsidR="00DD51EE" w:rsidTr="00243AAB">
        <w:trPr>
          <w:jc w:val="center"/>
        </w:trPr>
        <w:tc>
          <w:tcPr>
            <w:tcW w:w="1261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367" w:type="dxa"/>
            <w:gridSpan w:val="2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147" w:type="dxa"/>
            <w:gridSpan w:val="3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903" w:type="dxa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</w:tr>
      <w:tr w:rsidR="00DD51EE" w:rsidTr="00243AAB">
        <w:trPr>
          <w:jc w:val="center"/>
        </w:trPr>
        <w:tc>
          <w:tcPr>
            <w:tcW w:w="1261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367" w:type="dxa"/>
            <w:gridSpan w:val="2"/>
          </w:tcPr>
          <w:p w:rsidR="00DD51EE" w:rsidRDefault="00DD51EE" w:rsidP="00DD51EE">
            <w:pPr>
              <w:spacing w:beforeLines="50" w:afterLines="50"/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950" w:type="dxa"/>
            <w:gridSpan w:val="6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</w:p>
        </w:tc>
      </w:tr>
      <w:tr w:rsidR="00DD51EE" w:rsidTr="00243AAB">
        <w:trPr>
          <w:trHeight w:val="549"/>
          <w:jc w:val="center"/>
        </w:trPr>
        <w:tc>
          <w:tcPr>
            <w:tcW w:w="1261" w:type="dxa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企业类型</w:t>
            </w:r>
          </w:p>
        </w:tc>
        <w:tc>
          <w:tcPr>
            <w:tcW w:w="7410" w:type="dxa"/>
            <w:gridSpan w:val="9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1．国有      2.合资      3.民营      4.其他   </w:t>
            </w:r>
          </w:p>
        </w:tc>
      </w:tr>
      <w:tr w:rsidR="00DD51EE" w:rsidTr="00243AAB">
        <w:trPr>
          <w:trHeight w:val="726"/>
          <w:jc w:val="center"/>
        </w:trPr>
        <w:tc>
          <w:tcPr>
            <w:tcW w:w="1261" w:type="dxa"/>
            <w:vAlign w:val="center"/>
          </w:tcPr>
          <w:p w:rsidR="00DD51EE" w:rsidRDefault="00DD51EE" w:rsidP="00DD51EE">
            <w:pPr>
              <w:spacing w:beforeLines="100" w:after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 w:rsidR="00DD51EE" w:rsidRDefault="00DD51EE" w:rsidP="00DD51EE">
            <w:pPr>
              <w:spacing w:beforeLines="100" w:after="120"/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093" w:type="dxa"/>
            <w:vAlign w:val="center"/>
          </w:tcPr>
          <w:p w:rsidR="00DD51EE" w:rsidRDefault="00DD51EE" w:rsidP="00DD51EE">
            <w:pPr>
              <w:spacing w:beforeLines="100" w:after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 w:rsidR="00DD51EE" w:rsidRDefault="00DD51EE" w:rsidP="00DD51EE">
            <w:pPr>
              <w:spacing w:beforeLines="100" w:after="120" w:line="24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 w:rsidR="00DD51EE" w:rsidRDefault="00DD51EE" w:rsidP="00DD51EE">
            <w:pPr>
              <w:adjustRightInd w:val="0"/>
              <w:spacing w:beforeLines="100" w:after="120" w:line="240" w:lineRule="auto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 w:rsidR="00DD51EE" w:rsidRDefault="00DD51EE" w:rsidP="00DD51EE">
            <w:pPr>
              <w:spacing w:beforeLines="100" w:after="120" w:line="24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</w:tr>
      <w:tr w:rsidR="00DD51EE" w:rsidTr="00243AAB">
        <w:trPr>
          <w:jc w:val="center"/>
        </w:trPr>
        <w:tc>
          <w:tcPr>
            <w:tcW w:w="1261" w:type="dxa"/>
            <w:vMerge w:val="restart"/>
            <w:vAlign w:val="center"/>
          </w:tcPr>
          <w:p w:rsidR="00DD51EE" w:rsidRDefault="00DD51EE" w:rsidP="00DD51EE">
            <w:pPr>
              <w:snapToGrid w:val="0"/>
              <w:spacing w:beforeLines="100" w:afterLines="100"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2021年度</w:t>
            </w:r>
          </w:p>
          <w:p w:rsidR="00DD51EE" w:rsidRDefault="00DD51EE" w:rsidP="00DD51EE">
            <w:pPr>
              <w:snapToGrid w:val="0"/>
              <w:spacing w:beforeLines="100" w:afterLines="100"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 w:rsidR="00DD51EE" w:rsidRDefault="00DD51EE" w:rsidP="00243A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资产总额</w:t>
            </w:r>
          </w:p>
        </w:tc>
        <w:tc>
          <w:tcPr>
            <w:tcW w:w="1209" w:type="dxa"/>
            <w:vAlign w:val="center"/>
          </w:tcPr>
          <w:p w:rsidR="00DD51EE" w:rsidRDefault="00DD51EE" w:rsidP="00DD51EE">
            <w:pPr>
              <w:spacing w:beforeLines="100" w:afterLines="50" w:line="24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 w:rsidR="00DD51EE" w:rsidRDefault="00DD51EE" w:rsidP="00DD51EE">
            <w:pPr>
              <w:spacing w:beforeLines="100" w:afterLines="50"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负债总额</w:t>
            </w:r>
          </w:p>
        </w:tc>
        <w:tc>
          <w:tcPr>
            <w:tcW w:w="1903" w:type="dxa"/>
            <w:vAlign w:val="center"/>
          </w:tcPr>
          <w:p w:rsidR="00DD51EE" w:rsidRDefault="00DD51EE" w:rsidP="00DD51EE">
            <w:pPr>
              <w:spacing w:beforeLines="100" w:afterLines="50" w:line="24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DD51EE" w:rsidTr="00243AAB">
        <w:trPr>
          <w:jc w:val="center"/>
        </w:trPr>
        <w:tc>
          <w:tcPr>
            <w:tcW w:w="1261" w:type="dxa"/>
            <w:vMerge/>
          </w:tcPr>
          <w:p w:rsidR="00DD51EE" w:rsidRDefault="00DD51EE" w:rsidP="00243AAB">
            <w:pPr>
              <w:rPr>
                <w:rFonts w:ascii="宋体" w:hAnsi="宋体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DD51EE" w:rsidRDefault="00DD51EE" w:rsidP="00243A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 w:rsidR="00DD51EE" w:rsidRDefault="00DD51EE" w:rsidP="00243AAB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万元，比2020年增长     %</w:t>
            </w:r>
          </w:p>
        </w:tc>
      </w:tr>
      <w:tr w:rsidR="00DD51EE" w:rsidTr="00243AAB">
        <w:trPr>
          <w:jc w:val="center"/>
        </w:trPr>
        <w:tc>
          <w:tcPr>
            <w:tcW w:w="1261" w:type="dxa"/>
            <w:vMerge/>
          </w:tcPr>
          <w:p w:rsidR="00DD51EE" w:rsidRDefault="00DD51EE" w:rsidP="00243AAB">
            <w:pPr>
              <w:rPr>
                <w:rFonts w:ascii="宋体" w:hAnsi="宋体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DD51EE" w:rsidRDefault="00DD51EE" w:rsidP="00243A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新产品销售收入</w:t>
            </w:r>
          </w:p>
        </w:tc>
        <w:tc>
          <w:tcPr>
            <w:tcW w:w="1209" w:type="dxa"/>
            <w:vAlign w:val="center"/>
          </w:tcPr>
          <w:p w:rsidR="00DD51EE" w:rsidRDefault="00DD51EE" w:rsidP="00243AAB">
            <w:pPr>
              <w:spacing w:line="24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 w:rsidR="00DD51EE" w:rsidRDefault="00DD51EE" w:rsidP="00243AAB"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 w:rsidR="00DD51EE" w:rsidRDefault="00DD51EE" w:rsidP="00243AAB">
            <w:pPr>
              <w:spacing w:line="24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DD51EE" w:rsidTr="00243AAB">
        <w:trPr>
          <w:jc w:val="center"/>
        </w:trPr>
        <w:tc>
          <w:tcPr>
            <w:tcW w:w="1261" w:type="dxa"/>
            <w:vMerge/>
          </w:tcPr>
          <w:p w:rsidR="00DD51EE" w:rsidRDefault="00DD51EE" w:rsidP="00243AAB">
            <w:pPr>
              <w:rPr>
                <w:rFonts w:ascii="宋体" w:hAnsi="宋体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DD51EE" w:rsidRDefault="00DD51EE" w:rsidP="00243A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 w:rsidR="00DD51EE" w:rsidRDefault="00DD51EE" w:rsidP="00243AAB"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万元，比2020年增长    %，</w:t>
            </w:r>
          </w:p>
          <w:p w:rsidR="00DD51EE" w:rsidRDefault="00DD51EE" w:rsidP="00243AAB">
            <w:pPr>
              <w:wordWrap w:val="0"/>
              <w:spacing w:line="24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是否三年连续盈利     是</w:t>
            </w:r>
            <w:r>
              <w:rPr>
                <w:rFonts w:ascii="仿宋_GB2312" w:eastAsia="仿宋_GB2312" w:hAnsi="仿宋_GB2312" w:hint="eastAsia"/>
              </w:rPr>
              <w:t>□</w:t>
            </w:r>
            <w:r>
              <w:rPr>
                <w:rFonts w:ascii="宋体" w:hAnsi="宋体" w:hint="eastAsia"/>
              </w:rPr>
              <w:t xml:space="preserve">   否</w:t>
            </w:r>
            <w:r>
              <w:rPr>
                <w:rFonts w:ascii="仿宋_GB2312" w:eastAsia="仿宋_GB2312" w:hAnsi="仿宋_GB2312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</w:p>
        </w:tc>
      </w:tr>
      <w:tr w:rsidR="00DD51EE" w:rsidTr="00243AAB">
        <w:trPr>
          <w:jc w:val="center"/>
        </w:trPr>
        <w:tc>
          <w:tcPr>
            <w:tcW w:w="1261" w:type="dxa"/>
            <w:vMerge/>
          </w:tcPr>
          <w:p w:rsidR="00DD51EE" w:rsidRDefault="00DD51EE" w:rsidP="00243AAB">
            <w:pPr>
              <w:rPr>
                <w:rFonts w:ascii="宋体" w:hAnsi="宋体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DD51EE" w:rsidRDefault="00DD51EE" w:rsidP="00243A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 w:rsidR="00DD51EE" w:rsidRDefault="00DD51EE" w:rsidP="00243AAB">
            <w:pPr>
              <w:spacing w:line="240" w:lineRule="auto"/>
              <w:ind w:firstLineChars="350" w:firstLine="7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 w:rsidR="00DD51EE" w:rsidRDefault="00DD51EE" w:rsidP="00243A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 w:rsidR="00DD51EE" w:rsidRDefault="00DD51EE" w:rsidP="00243AAB">
            <w:pPr>
              <w:ind w:firstLineChars="400" w:firstLine="8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万美元</w:t>
            </w:r>
          </w:p>
        </w:tc>
      </w:tr>
      <w:tr w:rsidR="00DD51EE" w:rsidTr="00243AAB">
        <w:trPr>
          <w:trHeight w:val="699"/>
          <w:jc w:val="center"/>
        </w:trPr>
        <w:tc>
          <w:tcPr>
            <w:tcW w:w="3721" w:type="dxa"/>
            <w:gridSpan w:val="4"/>
            <w:vAlign w:val="center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最近3年企业研发投入资金</w:t>
            </w:r>
          </w:p>
        </w:tc>
        <w:tc>
          <w:tcPr>
            <w:tcW w:w="1209" w:type="dxa"/>
            <w:vAlign w:val="center"/>
          </w:tcPr>
          <w:p w:rsidR="00DD51EE" w:rsidRDefault="00DD51EE" w:rsidP="00243AAB">
            <w:pPr>
              <w:spacing w:line="24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 w:rsidR="00DD51EE" w:rsidRDefault="00DD51EE" w:rsidP="00243A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其中：2021年企业研发投入资金</w:t>
            </w:r>
          </w:p>
        </w:tc>
        <w:tc>
          <w:tcPr>
            <w:tcW w:w="1954" w:type="dxa"/>
            <w:gridSpan w:val="2"/>
            <w:vAlign w:val="center"/>
          </w:tcPr>
          <w:p w:rsidR="00DD51EE" w:rsidRDefault="00DD51EE" w:rsidP="00243AAB">
            <w:pPr>
              <w:ind w:firstLineChars="500" w:firstLine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DD51EE" w:rsidTr="00243AAB">
        <w:trPr>
          <w:jc w:val="center"/>
        </w:trPr>
        <w:tc>
          <w:tcPr>
            <w:tcW w:w="1741" w:type="dxa"/>
            <w:gridSpan w:val="2"/>
            <w:vMerge w:val="restart"/>
            <w:vAlign w:val="center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785" w:type="dxa"/>
            <w:gridSpan w:val="2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其中：发明</w:t>
            </w:r>
          </w:p>
        </w:tc>
        <w:tc>
          <w:tcPr>
            <w:tcW w:w="3165" w:type="dxa"/>
            <w:gridSpan w:val="4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DD51EE" w:rsidTr="00243AAB">
        <w:trPr>
          <w:jc w:val="center"/>
        </w:trPr>
        <w:tc>
          <w:tcPr>
            <w:tcW w:w="1741" w:type="dxa"/>
            <w:gridSpan w:val="2"/>
            <w:vMerge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vMerge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gridSpan w:val="2"/>
          </w:tcPr>
          <w:p w:rsidR="00DD51EE" w:rsidRDefault="00DD51EE" w:rsidP="00243AAB"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实用新型</w:t>
            </w:r>
          </w:p>
        </w:tc>
        <w:tc>
          <w:tcPr>
            <w:tcW w:w="3165" w:type="dxa"/>
            <w:gridSpan w:val="4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DD51EE" w:rsidTr="00243AAB">
        <w:trPr>
          <w:jc w:val="center"/>
        </w:trPr>
        <w:tc>
          <w:tcPr>
            <w:tcW w:w="1741" w:type="dxa"/>
            <w:gridSpan w:val="2"/>
            <w:vMerge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vMerge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gridSpan w:val="2"/>
          </w:tcPr>
          <w:p w:rsidR="00DD51EE" w:rsidRDefault="00DD51EE" w:rsidP="00243AAB"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外观设计</w:t>
            </w:r>
          </w:p>
        </w:tc>
        <w:tc>
          <w:tcPr>
            <w:tcW w:w="3165" w:type="dxa"/>
            <w:gridSpan w:val="4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DD51EE" w:rsidTr="00243AAB">
        <w:trPr>
          <w:trHeight w:val="780"/>
          <w:jc w:val="center"/>
        </w:trPr>
        <w:tc>
          <w:tcPr>
            <w:tcW w:w="1741" w:type="dxa"/>
            <w:gridSpan w:val="2"/>
          </w:tcPr>
          <w:p w:rsidR="00DD51EE" w:rsidRDefault="00DD51EE" w:rsidP="00DD51EE">
            <w:pPr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1.省级  2.国家级</w:t>
            </w:r>
          </w:p>
        </w:tc>
        <w:tc>
          <w:tcPr>
            <w:tcW w:w="1785" w:type="dxa"/>
            <w:gridSpan w:val="2"/>
          </w:tcPr>
          <w:p w:rsidR="00DD51EE" w:rsidRDefault="00DD51EE" w:rsidP="00DD51EE">
            <w:pPr>
              <w:spacing w:beforeLines="100" w:afterLines="100"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有关认定部门</w:t>
            </w:r>
          </w:p>
        </w:tc>
        <w:tc>
          <w:tcPr>
            <w:tcW w:w="3165" w:type="dxa"/>
            <w:gridSpan w:val="4"/>
          </w:tcPr>
          <w:p w:rsidR="00DD51EE" w:rsidRDefault="00DD51EE" w:rsidP="00243AAB">
            <w:pPr>
              <w:jc w:val="center"/>
              <w:rPr>
                <w:rFonts w:ascii="宋体" w:hAnsi="宋体"/>
              </w:rPr>
            </w:pPr>
          </w:p>
        </w:tc>
      </w:tr>
      <w:tr w:rsidR="00DD51EE" w:rsidTr="00243AAB">
        <w:trPr>
          <w:jc w:val="center"/>
        </w:trPr>
        <w:tc>
          <w:tcPr>
            <w:tcW w:w="1741" w:type="dxa"/>
            <w:gridSpan w:val="2"/>
          </w:tcPr>
          <w:p w:rsidR="00DD51EE" w:rsidRDefault="00DD51EE" w:rsidP="00243AAB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银行信用等级</w:t>
            </w:r>
          </w:p>
        </w:tc>
        <w:tc>
          <w:tcPr>
            <w:tcW w:w="6930" w:type="dxa"/>
            <w:gridSpan w:val="8"/>
          </w:tcPr>
          <w:p w:rsidR="00DD51EE" w:rsidRDefault="00DD51EE" w:rsidP="00243AA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DD51EE" w:rsidRDefault="00DD51EE" w:rsidP="00DD51EE">
      <w:pPr>
        <w:pStyle w:val="Web"/>
        <w:spacing w:line="58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注：以上指标按2021年底数据填写</w:t>
      </w:r>
    </w:p>
    <w:p w:rsidR="00DD51EE" w:rsidRDefault="00DD51EE" w:rsidP="00DD51EE">
      <w:pPr>
        <w:spacing w:line="3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企业技术创新评价指标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5021"/>
        <w:gridCol w:w="1096"/>
        <w:gridCol w:w="966"/>
      </w:tblGrid>
      <w:tr w:rsidR="00DD51EE" w:rsidTr="00243AAB">
        <w:trPr>
          <w:trHeight w:hRule="exact" w:val="510"/>
        </w:trPr>
        <w:tc>
          <w:tcPr>
            <w:tcW w:w="1343" w:type="dxa"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bCs/>
                <w:kern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21"/>
              </w:rPr>
              <w:t>类别</w:t>
            </w:r>
          </w:p>
        </w:tc>
        <w:tc>
          <w:tcPr>
            <w:tcW w:w="5021" w:type="dxa"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bCs/>
                <w:kern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21"/>
              </w:rPr>
              <w:t>主要指标</w:t>
            </w:r>
          </w:p>
        </w:tc>
        <w:tc>
          <w:tcPr>
            <w:tcW w:w="1096" w:type="dxa"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bCs/>
                <w:kern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21"/>
              </w:rPr>
              <w:t>单位</w:t>
            </w:r>
          </w:p>
        </w:tc>
        <w:tc>
          <w:tcPr>
            <w:tcW w:w="966" w:type="dxa"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bCs/>
                <w:kern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21"/>
              </w:rPr>
              <w:t>数值</w:t>
            </w: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创新</w:t>
            </w:r>
          </w:p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机制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1.企业研发经费支出额占产品销售收入的比重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%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2.企业研发经费支出比例比上次评价增长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百分点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3.研发人员年人均收入与企业年人均收入之比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4.研发人员培训费占技术中心人员总收入的比重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%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5.来企业从事技术开发工作的外部专家数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人月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6.对外合作项目占全部开发项目数的比重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%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技术</w:t>
            </w:r>
          </w:p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与</w:t>
            </w:r>
          </w:p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人才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7.企业研究与试验发展人员占职工人数的比重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%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8.企业研发机构拥有的高级专家及博士人数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人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9.企业技术开发仪器设备原值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万元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10.通过国家和国际组织认证的实验室数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kern w:val="21"/>
              </w:rPr>
              <w:t>个</w:t>
            </w:r>
            <w:proofErr w:type="gramEnd"/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11.研发周期三年及以上项目数占全部项目数的比重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%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12.企业拥有的全部有效发明专利数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项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1"/>
              </w:rPr>
              <w:t>13.企业拥有的中国名牌产品或驰名商标数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kern w:val="21"/>
              </w:rPr>
              <w:t>个</w:t>
            </w:r>
            <w:proofErr w:type="gramEnd"/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ind w:firstLine="105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产出</w:t>
            </w:r>
          </w:p>
          <w:p w:rsidR="00DD51EE" w:rsidRDefault="00DD51EE" w:rsidP="00243AAB">
            <w:pPr>
              <w:spacing w:line="360" w:lineRule="exact"/>
              <w:ind w:firstLine="105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与</w:t>
            </w:r>
          </w:p>
          <w:p w:rsidR="00DD51EE" w:rsidRDefault="00DD51EE" w:rsidP="00243AAB">
            <w:pPr>
              <w:spacing w:line="360" w:lineRule="exact"/>
              <w:ind w:firstLine="105"/>
              <w:jc w:val="center"/>
              <w:rPr>
                <w:rFonts w:ascii="仿宋_GB2312" w:eastAsia="仿宋_GB2312" w:hAnsi="仿宋_GB2312"/>
                <w:b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效益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14.当年完成的新产品新技术新工艺开发项目数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项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845"/>
        </w:trPr>
        <w:tc>
          <w:tcPr>
            <w:tcW w:w="1343" w:type="dxa"/>
            <w:vMerge/>
            <w:vAlign w:val="center"/>
          </w:tcPr>
          <w:p w:rsidR="00DD51EE" w:rsidRDefault="00DD51EE" w:rsidP="00243AAB">
            <w:pPr>
              <w:spacing w:line="360" w:lineRule="exact"/>
              <w:ind w:firstLine="105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15.当年受理的专利申请数</w:t>
            </w:r>
          </w:p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 xml:space="preserve">   ——其中当年受理的发明专利申请数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项</w:t>
            </w:r>
          </w:p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项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vAlign w:val="center"/>
          </w:tcPr>
          <w:p w:rsidR="00DD51EE" w:rsidRDefault="00DD51EE" w:rsidP="00243AAB">
            <w:pPr>
              <w:spacing w:line="360" w:lineRule="exact"/>
              <w:ind w:firstLine="105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16.主持和参与制定的国际、国家、行业标准数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项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17.新产品销售收入占产品销售收入的比重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%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18.新产品销售利润占产品销售利润的比重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%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19.自有品牌产品与技术出口创汇额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万美元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 w:val="restart"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hint="eastAsia"/>
                <w:kern w:val="21"/>
              </w:rPr>
              <w:t>其它</w:t>
            </w:r>
          </w:p>
        </w:tc>
        <w:tc>
          <w:tcPr>
            <w:tcW w:w="5021" w:type="dxa"/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20.获国家自然科学、技术发明、科技进步奖项目数</w:t>
            </w:r>
          </w:p>
        </w:tc>
        <w:tc>
          <w:tcPr>
            <w:tcW w:w="1096" w:type="dxa"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 w:hint="eastAsia"/>
                <w:kern w:val="21"/>
              </w:rPr>
              <w:t>项</w:t>
            </w:r>
          </w:p>
        </w:tc>
        <w:tc>
          <w:tcPr>
            <w:tcW w:w="966" w:type="dxa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  <w:tr w:rsidR="00DD51EE" w:rsidTr="00243AAB">
        <w:trPr>
          <w:trHeight w:hRule="exact" w:val="510"/>
        </w:trPr>
        <w:tc>
          <w:tcPr>
            <w:tcW w:w="1343" w:type="dxa"/>
            <w:vMerge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kern w:val="21"/>
              </w:rPr>
            </w:pPr>
          </w:p>
        </w:tc>
        <w:tc>
          <w:tcPr>
            <w:tcW w:w="5021" w:type="dxa"/>
            <w:vAlign w:val="center"/>
          </w:tcPr>
          <w:p w:rsidR="00DD51EE" w:rsidRDefault="00DD51EE" w:rsidP="00243AAB">
            <w:pPr>
              <w:spacing w:line="360" w:lineRule="exact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21.年末现金净流量与可供分配利润的差额</w:t>
            </w:r>
          </w:p>
        </w:tc>
        <w:tc>
          <w:tcPr>
            <w:tcW w:w="1096" w:type="dxa"/>
            <w:vAlign w:val="center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  <w:r>
              <w:rPr>
                <w:rFonts w:ascii="仿宋_GB2312" w:eastAsia="仿宋_GB2312" w:hAnsi="仿宋_GB2312"/>
                <w:kern w:val="21"/>
              </w:rPr>
              <w:t>万元</w:t>
            </w:r>
          </w:p>
        </w:tc>
        <w:tc>
          <w:tcPr>
            <w:tcW w:w="966" w:type="dxa"/>
          </w:tcPr>
          <w:p w:rsidR="00DD51EE" w:rsidRDefault="00DD51EE" w:rsidP="00243AAB">
            <w:pPr>
              <w:spacing w:line="360" w:lineRule="exact"/>
              <w:jc w:val="center"/>
              <w:rPr>
                <w:rFonts w:ascii="仿宋_GB2312" w:eastAsia="仿宋_GB2312" w:hAnsi="仿宋_GB2312"/>
                <w:kern w:val="21"/>
              </w:rPr>
            </w:pPr>
          </w:p>
        </w:tc>
      </w:tr>
    </w:tbl>
    <w:p w:rsidR="00DD51EE" w:rsidRDefault="00DD51EE" w:rsidP="00DD51EE">
      <w:pPr>
        <w:pStyle w:val="Web"/>
        <w:spacing w:line="58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注：以上指标按2021年底数据填写</w:t>
      </w:r>
    </w:p>
    <w:p w:rsidR="00DD51EE" w:rsidRDefault="00DD51EE" w:rsidP="00DD51EE">
      <w:pPr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br w:type="page"/>
      </w:r>
      <w:r>
        <w:rPr>
          <w:rFonts w:ascii="黑体" w:eastAsia="黑体" w:hAnsi="黑体" w:hint="eastAsia"/>
          <w:bCs/>
          <w:sz w:val="36"/>
        </w:rPr>
        <w:lastRenderedPageBreak/>
        <w:t>《国家技术创新示范企业技术创新工作总结》</w:t>
      </w:r>
    </w:p>
    <w:p w:rsidR="00DD51EE" w:rsidRDefault="00DD51EE" w:rsidP="00DD51EE">
      <w:pPr>
        <w:jc w:val="center"/>
        <w:rPr>
          <w:rFonts w:ascii="宋体" w:hAnsi="宋体"/>
          <w:b/>
          <w:sz w:val="32"/>
        </w:rPr>
      </w:pPr>
      <w:r>
        <w:rPr>
          <w:rFonts w:ascii="黑体" w:eastAsia="黑体" w:hAnsi="黑体" w:hint="eastAsia"/>
          <w:bCs/>
          <w:sz w:val="36"/>
        </w:rPr>
        <w:t>主要内容</w:t>
      </w:r>
    </w:p>
    <w:p w:rsidR="00DD51EE" w:rsidRDefault="00DD51EE" w:rsidP="00DD51EE">
      <w:pPr>
        <w:spacing w:line="240" w:lineRule="auto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</w:p>
    <w:p w:rsidR="00DD51EE" w:rsidRDefault="00DD51EE" w:rsidP="00DD51EE">
      <w:pPr>
        <w:spacing w:line="240" w:lineRule="auto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应全面总结2019年以来企业开展技术创新的有关工作情况，主要内容包括：</w:t>
      </w:r>
    </w:p>
    <w:p w:rsidR="00DD51EE" w:rsidRDefault="00DD51EE" w:rsidP="00DD51EE">
      <w:pPr>
        <w:spacing w:line="240" w:lineRule="auto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一、企业技术创新战略与规划的实施情况，包括企业技术创新战略（规划）的制定与调整，年度计划的制定与实施。</w:t>
      </w:r>
    </w:p>
    <w:p w:rsidR="00DD51EE" w:rsidRDefault="00DD51EE" w:rsidP="00DD51EE">
      <w:pPr>
        <w:spacing w:line="240" w:lineRule="auto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二、企业主营业务涉及哪些行业，在行业中的地位和作用。与国际同行业领域相比所具有的规模和技术优势。</w:t>
      </w:r>
    </w:p>
    <w:p w:rsidR="00DD51EE" w:rsidRDefault="00DD51EE" w:rsidP="00DD51EE">
      <w:pPr>
        <w:spacing w:line="240" w:lineRule="auto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三、企业技术创新体系建设。包括企业技术创新体系基本情况、技术创新机制建设（技术人才的培养与激励、知识产权保护与运用、技术创新投入制度及执行情况等）、企业研发机构建设（技术中心、实验室建设等）、产学研合作（产学研、产业联盟、国际合作等）、企业技术创新基础设施建设（研究实验设施、检测设施等）。</w:t>
      </w:r>
    </w:p>
    <w:p w:rsidR="00DD51EE" w:rsidRDefault="00DD51EE" w:rsidP="00DD51EE">
      <w:pPr>
        <w:spacing w:line="240" w:lineRule="auto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四、企业技术创新活动开展情况。包括企业重点创新项目的实施情况、关键核心技术和产品的自主创新情况、知识产权创造情况，在工业绿色发展、加强工业基础、节能降耗、清洁生产、两化融合等领域取得的进展。</w:t>
      </w:r>
    </w:p>
    <w:p w:rsidR="00DD51EE" w:rsidRDefault="00DD51EE" w:rsidP="00DD51EE">
      <w:pPr>
        <w:spacing w:line="240" w:lineRule="auto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五、其他有特色的技术创新工作开展情况。</w:t>
      </w:r>
    </w:p>
    <w:p w:rsidR="00DD51EE" w:rsidRDefault="00DD51EE" w:rsidP="00DD51EE">
      <w:pPr>
        <w:spacing w:line="240" w:lineRule="auto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六、证明材料</w:t>
      </w:r>
      <w:r>
        <w:rPr>
          <w:rFonts w:ascii="仿宋_GB2312" w:eastAsia="仿宋_GB2312" w:hAnsi="仿宋_GB2312"/>
          <w:sz w:val="32"/>
        </w:rPr>
        <w:t>或其他附件</w:t>
      </w:r>
      <w:r>
        <w:rPr>
          <w:rFonts w:ascii="仿宋_GB2312" w:eastAsia="仿宋_GB2312" w:hAnsi="仿宋_GB2312" w:hint="eastAsia"/>
          <w:sz w:val="32"/>
        </w:rPr>
        <w:t>，主要包括：2019</w:t>
      </w:r>
      <w:r>
        <w:rPr>
          <w:rFonts w:ascii="仿宋_GB2312" w:eastAsia="仿宋_GB2312" w:hAnsi="仿宋_GB2312"/>
          <w:sz w:val="32"/>
        </w:rPr>
        <w:t>年以来，</w:t>
      </w:r>
      <w:r>
        <w:rPr>
          <w:rFonts w:ascii="仿宋_GB2312" w:eastAsia="仿宋_GB2312" w:hAnsi="仿宋_GB2312" w:hint="eastAsia"/>
          <w:sz w:val="32"/>
        </w:rPr>
        <w:t>在</w:t>
      </w:r>
      <w:proofErr w:type="gramStart"/>
      <w:r>
        <w:rPr>
          <w:rFonts w:ascii="仿宋_GB2312" w:eastAsia="仿宋_GB2312" w:hAnsi="仿宋_GB2312" w:hint="eastAsia"/>
          <w:sz w:val="32"/>
        </w:rPr>
        <w:t>研</w:t>
      </w:r>
      <w:proofErr w:type="gramEnd"/>
      <w:r>
        <w:rPr>
          <w:rFonts w:ascii="仿宋_GB2312" w:eastAsia="仿宋_GB2312" w:hAnsi="仿宋_GB2312" w:hint="eastAsia"/>
          <w:sz w:val="32"/>
        </w:rPr>
        <w:t>和完成的全部科技项目、对外合作项目、研发周期三年及以上的项目、技术中心高级专家和外部专家数量、申请受理及认定的专利、</w:t>
      </w:r>
      <w:r>
        <w:rPr>
          <w:rFonts w:ascii="仿宋_GB2312" w:eastAsia="仿宋_GB2312" w:hAnsi="仿宋_GB2312"/>
          <w:sz w:val="32"/>
        </w:rPr>
        <w:t>牵头或</w:t>
      </w:r>
      <w:r>
        <w:rPr>
          <w:rFonts w:ascii="仿宋_GB2312" w:eastAsia="仿宋_GB2312" w:hAnsi="仿宋_GB2312" w:hint="eastAsia"/>
          <w:sz w:val="32"/>
        </w:rPr>
        <w:t>参与制定的标准、国家认证实验室、</w:t>
      </w:r>
      <w:r>
        <w:rPr>
          <w:rFonts w:ascii="仿宋_GB2312" w:eastAsia="仿宋_GB2312" w:hAnsi="仿宋_GB2312"/>
          <w:sz w:val="32"/>
        </w:rPr>
        <w:t>驰名商标、</w:t>
      </w:r>
      <w:r>
        <w:rPr>
          <w:rFonts w:ascii="仿宋_GB2312" w:eastAsia="仿宋_GB2312" w:hAnsi="仿宋_GB2312" w:hint="eastAsia"/>
          <w:sz w:val="32"/>
        </w:rPr>
        <w:t>科技奖励等方面的内容</w:t>
      </w:r>
      <w:r>
        <w:rPr>
          <w:rFonts w:ascii="仿宋_GB2312" w:eastAsia="仿宋_GB2312" w:hAnsi="仿宋_GB2312"/>
          <w:sz w:val="32"/>
        </w:rPr>
        <w:t>；201</w:t>
      </w:r>
      <w:r>
        <w:rPr>
          <w:rFonts w:ascii="仿宋_GB2312" w:eastAsia="仿宋_GB2312" w:hAnsi="仿宋_GB2312" w:hint="eastAsia"/>
          <w:sz w:val="32"/>
        </w:rPr>
        <w:t>9</w:t>
      </w:r>
      <w:r>
        <w:rPr>
          <w:rFonts w:ascii="仿宋_GB2312" w:eastAsia="仿宋_GB2312" w:hAnsi="仿宋_GB2312"/>
          <w:sz w:val="32"/>
        </w:rPr>
        <w:t>-20</w:t>
      </w:r>
      <w:r>
        <w:rPr>
          <w:rFonts w:ascii="仿宋_GB2312" w:eastAsia="仿宋_GB2312" w:hAnsi="仿宋_GB2312" w:hint="eastAsia"/>
          <w:sz w:val="32"/>
        </w:rPr>
        <w:t>21</w:t>
      </w:r>
      <w:r>
        <w:rPr>
          <w:rFonts w:ascii="仿宋_GB2312" w:eastAsia="仿宋_GB2312" w:hAnsi="仿宋_GB2312"/>
          <w:sz w:val="32"/>
        </w:rPr>
        <w:t>年财务审计报告；若企业名称变更，需附相关说明材料等。</w:t>
      </w:r>
    </w:p>
    <w:p w:rsidR="00827EAF" w:rsidRPr="00DD51EE" w:rsidRDefault="00827EAF"/>
    <w:sectPr w:rsidR="00827EAF" w:rsidRPr="00DD51EE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1EE"/>
    <w:rsid w:val="001E18AC"/>
    <w:rsid w:val="00283AAD"/>
    <w:rsid w:val="002C6C20"/>
    <w:rsid w:val="00326C8A"/>
    <w:rsid w:val="0075355B"/>
    <w:rsid w:val="007A6164"/>
    <w:rsid w:val="00827EAF"/>
    <w:rsid w:val="00D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E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D51EE"/>
    <w:pPr>
      <w:spacing w:line="400" w:lineRule="exact"/>
    </w:pPr>
    <w:rPr>
      <w:rFonts w:ascii="Times New Roman" w:hAnsi="Times New Roman"/>
      <w:color w:val="FF0000"/>
      <w:szCs w:val="24"/>
    </w:rPr>
  </w:style>
  <w:style w:type="character" w:customStyle="1" w:styleId="Char">
    <w:name w:val="正文文本 Char"/>
    <w:basedOn w:val="a0"/>
    <w:link w:val="a3"/>
    <w:rsid w:val="00DD51EE"/>
    <w:rPr>
      <w:rFonts w:ascii="Times New Roman" w:eastAsia="宋体" w:hAnsi="Times New Roman" w:cs="Times New Roman"/>
      <w:color w:val="FF0000"/>
      <w:szCs w:val="24"/>
    </w:rPr>
  </w:style>
  <w:style w:type="paragraph" w:customStyle="1" w:styleId="Web">
    <w:name w:val="普通 (Web)"/>
    <w:basedOn w:val="a"/>
    <w:qFormat/>
    <w:rsid w:val="00DD51EE"/>
    <w:pPr>
      <w:widowControl/>
      <w:spacing w:before="100" w:after="100"/>
      <w:jc w:val="left"/>
    </w:pPr>
    <w:rPr>
      <w:rFonts w:ascii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2022-06-01T03:29:00Z</dcterms:created>
  <dcterms:modified xsi:type="dcterms:W3CDTF">2022-06-01T03:30:00Z</dcterms:modified>
</cp:coreProperties>
</file>