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7F" w:rsidRDefault="00770E7F" w:rsidP="00770E7F">
      <w:pPr>
        <w:adjustRightInd w:val="0"/>
        <w:snapToGrid w:val="0"/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70E7F" w:rsidRDefault="00770E7F" w:rsidP="00770E7F">
      <w:pPr>
        <w:pStyle w:val="2"/>
        <w:numPr>
          <w:ilvl w:val="1"/>
          <w:numId w:val="0"/>
        </w:numPr>
        <w:spacing w:before="0" w:beforeAutospacing="0" w:after="0" w:afterAutospacing="0" w:line="500" w:lineRule="exact"/>
        <w:jc w:val="center"/>
      </w:pPr>
      <w:r>
        <w:rPr>
          <w:rFonts w:ascii="方正小标宋_GBK" w:eastAsia="方正小标宋_GBK" w:hAnsi="方正小标宋_GBK" w:cs="方正小标宋_GBK"/>
          <w:b w:val="0"/>
          <w:bCs/>
        </w:rPr>
        <w:t>企业融资需求情况表</w:t>
      </w:r>
    </w:p>
    <w:tbl>
      <w:tblPr>
        <w:tblW w:w="14809" w:type="dxa"/>
        <w:tblInd w:w="-2" w:type="dxa"/>
        <w:tblLayout w:type="fixed"/>
        <w:tblLook w:val="0000"/>
      </w:tblPr>
      <w:tblGrid>
        <w:gridCol w:w="737"/>
        <w:gridCol w:w="38"/>
        <w:gridCol w:w="1260"/>
        <w:gridCol w:w="8"/>
        <w:gridCol w:w="1607"/>
        <w:gridCol w:w="1150"/>
        <w:gridCol w:w="1120"/>
        <w:gridCol w:w="3168"/>
        <w:gridCol w:w="1155"/>
        <w:gridCol w:w="1104"/>
        <w:gridCol w:w="1246"/>
        <w:gridCol w:w="1246"/>
        <w:gridCol w:w="970"/>
      </w:tblGrid>
      <w:tr w:rsidR="00770E7F" w:rsidTr="009265AC">
        <w:trPr>
          <w:trHeight w:val="5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序号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建设地点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企业名称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项目名称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所属领域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主要建设内容、企业介绍</w:t>
            </w:r>
          </w:p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（控制在200字）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总投资（亿元）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拟融资额度（亿元）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意向</w:t>
            </w:r>
          </w:p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贷款银行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企业负责人及手机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E7F" w:rsidRDefault="00770E7F" w:rsidP="009265AC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</w:rPr>
              <w:t>备注</w:t>
            </w:r>
          </w:p>
        </w:tc>
      </w:tr>
      <w:tr w:rsidR="00770E7F" w:rsidTr="009265AC">
        <w:trPr>
          <w:trHeight w:val="465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一、在建、拟建重点工业项目（含技术改造项目）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28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二、产业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链供应链重点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保供企业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三、近期设备购置企业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四、稳定生产经营流动资金贷款企业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五、边远少数民族地区贷款企业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六、受疫情影响停产、半停产企业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65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70E7F" w:rsidTr="009265AC">
        <w:trPr>
          <w:trHeight w:val="475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七、其他企业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7F" w:rsidRDefault="00770E7F" w:rsidP="009265A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770E7F" w:rsidRDefault="00770E7F" w:rsidP="00770E7F">
      <w:pPr>
        <w:adjustRightInd w:val="0"/>
        <w:snapToGrid w:val="0"/>
        <w:spacing w:line="30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备注：1.设备购置企业需在建设内容或企业介绍中标明主要设备名单。</w:t>
      </w:r>
    </w:p>
    <w:p w:rsidR="00770E7F" w:rsidRDefault="00770E7F" w:rsidP="00770E7F">
      <w:pPr>
        <w:adjustRightInd w:val="0"/>
        <w:snapToGrid w:val="0"/>
        <w:spacing w:line="300" w:lineRule="exact"/>
        <w:ind w:firstLineChars="300" w:firstLine="840"/>
        <w:rPr>
          <w:rFonts w:ascii="仿宋" w:eastAsia="仿宋" w:hAnsi="仿宋" w:cs="仿宋"/>
          <w:sz w:val="28"/>
          <w:szCs w:val="28"/>
        </w:rPr>
        <w:sectPr w:rsidR="00770E7F">
          <w:headerReference w:type="even" r:id="rId4"/>
          <w:headerReference w:type="default" r:id="rId5"/>
          <w:footerReference w:type="even" r:id="rId6"/>
          <w:footerReference w:type="default" r:id="rId7"/>
          <w:pgSz w:w="16838" w:h="11906" w:orient="landscape"/>
          <w:pgMar w:top="1417" w:right="1134" w:bottom="1417" w:left="1134" w:header="851" w:footer="992" w:gutter="0"/>
          <w:pgNumType w:fmt="numberInDash"/>
          <w:cols w:space="720"/>
          <w:docGrid w:type="lines" w:linePitch="324"/>
        </w:sectPr>
      </w:pPr>
      <w:r>
        <w:rPr>
          <w:rFonts w:ascii="仿宋" w:eastAsia="仿宋" w:hAnsi="仿宋" w:cs="仿宋" w:hint="eastAsia"/>
          <w:sz w:val="28"/>
          <w:szCs w:val="28"/>
        </w:rPr>
        <w:t>2.如参加线上银企对接活动或需担保公司提供担保，请在备注一栏中注明。</w:t>
      </w:r>
    </w:p>
    <w:p w:rsidR="00F20685" w:rsidRPr="00770E7F" w:rsidRDefault="00F20685"/>
    <w:sectPr w:rsidR="00F20685" w:rsidRPr="00770E7F" w:rsidSect="00F2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0E7F">
    <w:pPr>
      <w:pStyle w:val="a3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0E7F">
    <w:pPr>
      <w:pStyle w:val="a3"/>
      <w:wordWrap w:val="0"/>
      <w:rPr>
        <w:rFonts w:ascii="宋体" w:hAnsi="宋体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0E7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0E7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E7F"/>
    <w:rsid w:val="00770E7F"/>
    <w:rsid w:val="00F2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70E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770E7F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70E7F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footer"/>
    <w:basedOn w:val="a"/>
    <w:link w:val="Char"/>
    <w:qFormat/>
    <w:rsid w:val="0077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0E7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77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70E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2022-12-01T04:28:00Z</dcterms:created>
  <dcterms:modified xsi:type="dcterms:W3CDTF">2022-12-01T04:28:00Z</dcterms:modified>
</cp:coreProperties>
</file>