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0C" w:rsidRDefault="00B12B0C" w:rsidP="00B12B0C">
      <w:pPr>
        <w:spacing w:after="0"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12B0C" w:rsidRDefault="00B12B0C" w:rsidP="00B12B0C">
      <w:pPr>
        <w:spacing w:after="0" w:line="600" w:lineRule="exact"/>
        <w:jc w:val="center"/>
        <w:rPr>
          <w:rFonts w:ascii="方正小标宋简体" w:eastAsia="方正小标宋简体" w:hAnsi="方正小标宋简体" w:hint="eastAsia"/>
          <w:b/>
          <w:bCs/>
          <w:spacing w:val="11"/>
          <w:sz w:val="44"/>
          <w:szCs w:val="44"/>
        </w:rPr>
      </w:pPr>
      <w:r>
        <w:rPr>
          <w:rFonts w:ascii="方正小标宋简体" w:eastAsia="方正小标宋简体" w:hAnsi="方正小标宋简体" w:hint="eastAsia"/>
          <w:b/>
          <w:bCs/>
          <w:spacing w:val="11"/>
          <w:sz w:val="44"/>
          <w:szCs w:val="44"/>
        </w:rPr>
        <w:t>2020-2022年度国家中小企业公共服务示范平台汇总表</w:t>
      </w:r>
    </w:p>
    <w:tbl>
      <w:tblPr>
        <w:tblStyle w:val="a3"/>
        <w:tblW w:w="8522" w:type="dxa"/>
        <w:jc w:val="center"/>
        <w:tblInd w:w="0" w:type="dxa"/>
        <w:tblLayout w:type="fixed"/>
        <w:tblLook w:val="04A0"/>
      </w:tblPr>
      <w:tblGrid>
        <w:gridCol w:w="1441"/>
        <w:gridCol w:w="405"/>
        <w:gridCol w:w="4170"/>
        <w:gridCol w:w="2506"/>
      </w:tblGrid>
      <w:tr w:rsidR="00B12B0C" w:rsidTr="00B12B0C">
        <w:trPr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2020</w:t>
            </w: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年度国家中小企业公共服务示范平台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内蒙古中奕工程咨询有限公司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技术服务、咨询服务</w:t>
            </w:r>
          </w:p>
        </w:tc>
      </w:tr>
      <w:tr w:rsidR="00B12B0C" w:rsidTr="00B12B0C">
        <w:trPr>
          <w:jc w:val="center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C" w:rsidRDefault="00B12B0C">
            <w:pPr>
              <w:widowControl/>
              <w:spacing w:before="0" w:beforeAutospacing="0" w:after="0" w:line="240" w:lineRule="auto"/>
              <w:jc w:val="left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内蒙古信用商会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信息、创业、培训服务</w:t>
            </w:r>
          </w:p>
        </w:tc>
      </w:tr>
      <w:tr w:rsidR="00B12B0C" w:rsidTr="00B12B0C">
        <w:trPr>
          <w:jc w:val="center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C" w:rsidRDefault="00B12B0C">
            <w:pPr>
              <w:widowControl/>
              <w:spacing w:before="0" w:beforeAutospacing="0" w:after="0" w:line="240" w:lineRule="auto"/>
              <w:jc w:val="left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pacing w:val="-11"/>
                <w:sz w:val="24"/>
                <w:szCs w:val="24"/>
              </w:rPr>
              <w:t>内蒙古同远企业管理咨询有限责任公司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技术、培训服务</w:t>
            </w:r>
          </w:p>
        </w:tc>
      </w:tr>
      <w:tr w:rsidR="00B12B0C" w:rsidTr="00B12B0C">
        <w:trPr>
          <w:jc w:val="center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C" w:rsidRDefault="00B12B0C">
            <w:pPr>
              <w:widowControl/>
              <w:spacing w:before="0" w:beforeAutospacing="0" w:after="0" w:line="240" w:lineRule="auto"/>
              <w:jc w:val="left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内蒙古百佳信科技有限公司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信息、技术服务</w:t>
            </w:r>
          </w:p>
        </w:tc>
      </w:tr>
      <w:tr w:rsidR="00B12B0C" w:rsidTr="00B12B0C">
        <w:trPr>
          <w:jc w:val="center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2021</w:t>
            </w: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年度国家中小企业公共服务示范平台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包头市检验检测中心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技术、培训服务</w:t>
            </w:r>
          </w:p>
        </w:tc>
      </w:tr>
      <w:tr w:rsidR="00B12B0C" w:rsidTr="00B12B0C">
        <w:trPr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C" w:rsidRDefault="00B12B0C">
            <w:pPr>
              <w:widowControl/>
              <w:spacing w:before="0" w:beforeAutospacing="0" w:after="0" w:line="240" w:lineRule="auto"/>
              <w:jc w:val="left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达拉</w:t>
            </w:r>
            <w:proofErr w:type="gramStart"/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特</w:t>
            </w:r>
            <w:proofErr w:type="gramEnd"/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旗</w:t>
            </w:r>
            <w:proofErr w:type="gramStart"/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中硕咨询</w:t>
            </w:r>
            <w:proofErr w:type="gramEnd"/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服务有限责任公司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创业、技术服务</w:t>
            </w:r>
          </w:p>
        </w:tc>
      </w:tr>
      <w:tr w:rsidR="00B12B0C" w:rsidTr="00B12B0C">
        <w:trPr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C" w:rsidRDefault="00B12B0C">
            <w:pPr>
              <w:widowControl/>
              <w:spacing w:before="0" w:beforeAutospacing="0" w:after="0" w:line="240" w:lineRule="auto"/>
              <w:jc w:val="left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内蒙古同</w:t>
            </w:r>
            <w:proofErr w:type="gramStart"/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广融创业</w:t>
            </w:r>
            <w:proofErr w:type="gramEnd"/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信息、创业、培训服务</w:t>
            </w:r>
          </w:p>
        </w:tc>
      </w:tr>
      <w:tr w:rsidR="00B12B0C" w:rsidTr="00B12B0C">
        <w:trPr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C" w:rsidRDefault="00B12B0C">
            <w:pPr>
              <w:widowControl/>
              <w:spacing w:before="0" w:beforeAutospacing="0" w:after="0" w:line="240" w:lineRule="auto"/>
              <w:jc w:val="left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内蒙古印象蒙古文化传播有限公司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技术服务</w:t>
            </w: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、创业服务</w:t>
            </w:r>
          </w:p>
        </w:tc>
      </w:tr>
      <w:tr w:rsidR="00B12B0C" w:rsidTr="00B12B0C">
        <w:trPr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C" w:rsidRDefault="00B12B0C">
            <w:pPr>
              <w:widowControl/>
              <w:spacing w:before="0" w:beforeAutospacing="0" w:after="0" w:line="240" w:lineRule="auto"/>
              <w:jc w:val="left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鄂尔多斯市融资担保有限公司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融资服务</w:t>
            </w:r>
          </w:p>
        </w:tc>
      </w:tr>
      <w:tr w:rsidR="00B12B0C" w:rsidTr="00B12B0C">
        <w:trPr>
          <w:jc w:val="center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2022</w:t>
            </w: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年度国家中小企业公共服务示范平台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赤峰环保投资有限公司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技术服务</w:t>
            </w:r>
          </w:p>
        </w:tc>
      </w:tr>
      <w:tr w:rsidR="00B12B0C" w:rsidTr="00B12B0C">
        <w:trPr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C" w:rsidRDefault="00B12B0C">
            <w:pPr>
              <w:widowControl/>
              <w:spacing w:before="0" w:beforeAutospacing="0" w:after="0" w:line="240" w:lineRule="auto"/>
              <w:jc w:val="left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内蒙古一方财务代理有限公司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培训服务</w:t>
            </w:r>
          </w:p>
        </w:tc>
      </w:tr>
      <w:tr w:rsidR="00B12B0C" w:rsidTr="00B12B0C">
        <w:trPr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C" w:rsidRDefault="00B12B0C">
            <w:pPr>
              <w:widowControl/>
              <w:spacing w:before="0" w:beforeAutospacing="0" w:after="0" w:line="240" w:lineRule="auto"/>
              <w:jc w:val="left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赤峰普惠融资咨询服务有限责任公司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融资服务</w:t>
            </w:r>
          </w:p>
        </w:tc>
      </w:tr>
      <w:tr w:rsidR="00B12B0C" w:rsidTr="00B12B0C">
        <w:trPr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C" w:rsidRDefault="00B12B0C">
            <w:pPr>
              <w:widowControl/>
              <w:spacing w:before="0" w:beforeAutospacing="0" w:after="0" w:line="240" w:lineRule="auto"/>
              <w:jc w:val="left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巴彦</w:t>
            </w:r>
            <w:proofErr w:type="gramStart"/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淖尔市</w:t>
            </w:r>
            <w:proofErr w:type="gramEnd"/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万易投资咨询服务</w:t>
            </w:r>
          </w:p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创业、培训服务</w:t>
            </w:r>
          </w:p>
        </w:tc>
      </w:tr>
      <w:tr w:rsidR="00B12B0C" w:rsidTr="00B12B0C">
        <w:trPr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C" w:rsidRDefault="00B12B0C">
            <w:pPr>
              <w:widowControl/>
              <w:spacing w:before="0" w:beforeAutospacing="0" w:after="0" w:line="240" w:lineRule="auto"/>
              <w:jc w:val="left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内蒙古领新科技有限公司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信息服务</w:t>
            </w:r>
          </w:p>
        </w:tc>
      </w:tr>
      <w:tr w:rsidR="00B12B0C" w:rsidTr="00B12B0C">
        <w:trPr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0C" w:rsidRDefault="00B12B0C">
            <w:pPr>
              <w:widowControl/>
              <w:spacing w:before="0" w:beforeAutospacing="0" w:after="0" w:line="240" w:lineRule="auto"/>
              <w:jc w:val="left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内蒙古路易精普检测科技有限公司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0C" w:rsidRDefault="00B12B0C">
            <w:pPr>
              <w:spacing w:before="0" w:beforeAutospacing="0" w:after="0" w:line="360" w:lineRule="auto"/>
              <w:jc w:val="center"/>
              <w:rPr>
                <w:rFonts w:ascii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z w:val="24"/>
                <w:szCs w:val="24"/>
              </w:rPr>
              <w:t>技术服务</w:t>
            </w:r>
          </w:p>
        </w:tc>
      </w:tr>
    </w:tbl>
    <w:p w:rsidR="00B12B0C" w:rsidRDefault="00B12B0C" w:rsidP="00B12B0C">
      <w:pPr>
        <w:spacing w:after="0" w:line="360" w:lineRule="auto"/>
        <w:sectPr w:rsidR="00B12B0C">
          <w:pgSz w:w="12240" w:h="15840"/>
          <w:pgMar w:top="1440" w:right="1800" w:bottom="1440" w:left="1800" w:header="720" w:footer="720" w:gutter="0"/>
          <w:cols w:space="720"/>
        </w:sectPr>
      </w:pPr>
    </w:p>
    <w:p w:rsidR="00827EAF" w:rsidRDefault="00827EAF" w:rsidP="00B12B0C"/>
    <w:sectPr w:rsidR="00827EAF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B0C"/>
    <w:rsid w:val="001E18AC"/>
    <w:rsid w:val="00283AAD"/>
    <w:rsid w:val="00326C8A"/>
    <w:rsid w:val="005A2D3C"/>
    <w:rsid w:val="0075355B"/>
    <w:rsid w:val="007A6164"/>
    <w:rsid w:val="00827EAF"/>
    <w:rsid w:val="00B12B0C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0C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B12B0C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2023-02-17T09:32:00Z</dcterms:created>
  <dcterms:modified xsi:type="dcterms:W3CDTF">2023-02-17T09:32:00Z</dcterms:modified>
</cp:coreProperties>
</file>