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电石渣水泥熟料企业运行及停窑清单</w:t>
      </w:r>
    </w:p>
    <w:bookmarkEnd w:id="0"/>
    <w:tbl>
      <w:tblPr>
        <w:tblStyle w:val="16"/>
        <w:tblW w:w="139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2846"/>
        <w:gridCol w:w="1474"/>
        <w:gridCol w:w="1183"/>
        <w:gridCol w:w="1217"/>
        <w:gridCol w:w="39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  <w:t>企业名称</w:t>
            </w:r>
          </w:p>
        </w:tc>
        <w:tc>
          <w:tcPr>
            <w:tcW w:w="2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  <w:t>生产线地址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  <w:t>规模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lang w:eastAsia="zh-CN"/>
              </w:rPr>
              <w:t>运行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  <w:t>时长（天）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  <w:lang w:eastAsia="zh-CN"/>
              </w:rPr>
              <w:t>置换产能（万吨）</w:t>
            </w:r>
          </w:p>
        </w:tc>
        <w:tc>
          <w:tcPr>
            <w:tcW w:w="3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2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内蒙古君正能源化工有限公司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鄂尔多斯市鄂托克旗蒙西镇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蒙西高新技术工业园区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错峰期全部置换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内蒙古君正化工有限公司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乌海市乌达区工业园区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错峰期全部置换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阿拉善盟吉盐化建材有限公司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阿拉善盟阿拉善经济开发区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乌兰布和街北侧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错峰期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间断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停窑2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天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：分别为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-15日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3月21-31日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内蒙古鄂尔多斯电力冶金股份有限公司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鄂尔多斯市鄂托克旗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棋盘井工业园区内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错峰期全部置换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西部环保有限公司（海化）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乌海市海南区海化工业园区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错峰期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间断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停窑3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1天：分别为2022年12月1日-12月3日、12月16日-12月20日、2023年3月9日-3月31日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内蒙古伊东冀东水泥有限公司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乌兰察布市卓资县旗下营工业区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错峰期间断停窑1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天：分别为202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年12月2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1月1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日-1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日、2月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月1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日-20日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3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内蒙古亿利冀东水泥有限责任公司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鄂尔多斯市达拉特旗树林召镇亿利化学工业园区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2500线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错峰期间断停窑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天：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分别为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年12月10日-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1月1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日-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2月20日-27日、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日-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合    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3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color w:val="191919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隶书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3AB3"/>
    <w:multiLevelType w:val="multilevel"/>
    <w:tmpl w:val="22C23AB3"/>
    <w:lvl w:ilvl="0" w:tentative="0">
      <w:start w:val="1"/>
      <w:numFmt w:val="chineseCounting"/>
      <w:pStyle w:val="2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C133827"/>
    <w:multiLevelType w:val="multilevel"/>
    <w:tmpl w:val="3C13382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0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DAA4"/>
    <w:rsid w:val="00001F7D"/>
    <w:rsid w:val="00082E38"/>
    <w:rsid w:val="000C15EA"/>
    <w:rsid w:val="00164E34"/>
    <w:rsid w:val="001D467A"/>
    <w:rsid w:val="002657AD"/>
    <w:rsid w:val="00340F75"/>
    <w:rsid w:val="00444D11"/>
    <w:rsid w:val="006B76A8"/>
    <w:rsid w:val="007A7E9A"/>
    <w:rsid w:val="00823B41"/>
    <w:rsid w:val="008E143B"/>
    <w:rsid w:val="009C2C41"/>
    <w:rsid w:val="00DA5B30"/>
    <w:rsid w:val="00E72A29"/>
    <w:rsid w:val="09A77EAA"/>
    <w:rsid w:val="0C1C31D9"/>
    <w:rsid w:val="0D44157D"/>
    <w:rsid w:val="0F74378F"/>
    <w:rsid w:val="11481765"/>
    <w:rsid w:val="179ABFB5"/>
    <w:rsid w:val="1A191A0C"/>
    <w:rsid w:val="1F6FD727"/>
    <w:rsid w:val="241B2010"/>
    <w:rsid w:val="2443584A"/>
    <w:rsid w:val="26ED5329"/>
    <w:rsid w:val="281976D7"/>
    <w:rsid w:val="2BD21F60"/>
    <w:rsid w:val="2CE54E5B"/>
    <w:rsid w:val="303B5190"/>
    <w:rsid w:val="325C74EA"/>
    <w:rsid w:val="32A71D65"/>
    <w:rsid w:val="32B40184"/>
    <w:rsid w:val="365A2783"/>
    <w:rsid w:val="389C4D51"/>
    <w:rsid w:val="396E2CE6"/>
    <w:rsid w:val="3A1B646C"/>
    <w:rsid w:val="3DD41E63"/>
    <w:rsid w:val="3EBB3512"/>
    <w:rsid w:val="3EFF34BA"/>
    <w:rsid w:val="3FFF390A"/>
    <w:rsid w:val="40AD1E93"/>
    <w:rsid w:val="43D53D40"/>
    <w:rsid w:val="45482758"/>
    <w:rsid w:val="46AA6C66"/>
    <w:rsid w:val="49275AC2"/>
    <w:rsid w:val="4AEFDAA4"/>
    <w:rsid w:val="4D952909"/>
    <w:rsid w:val="514D58CD"/>
    <w:rsid w:val="526A675C"/>
    <w:rsid w:val="55A31376"/>
    <w:rsid w:val="57FE7E16"/>
    <w:rsid w:val="58F964DF"/>
    <w:rsid w:val="5CF355C0"/>
    <w:rsid w:val="5D6C2D06"/>
    <w:rsid w:val="5FDF1681"/>
    <w:rsid w:val="636C08DA"/>
    <w:rsid w:val="6388493C"/>
    <w:rsid w:val="64EA44C2"/>
    <w:rsid w:val="6A5F488C"/>
    <w:rsid w:val="6B949C7D"/>
    <w:rsid w:val="6D9761B4"/>
    <w:rsid w:val="6F779868"/>
    <w:rsid w:val="6FF7E406"/>
    <w:rsid w:val="6FFF6167"/>
    <w:rsid w:val="73F952EA"/>
    <w:rsid w:val="775D3000"/>
    <w:rsid w:val="7DED391C"/>
    <w:rsid w:val="7DFA35AB"/>
    <w:rsid w:val="7E7DC5E8"/>
    <w:rsid w:val="7F4B617D"/>
    <w:rsid w:val="7F6E7CD6"/>
    <w:rsid w:val="7FBDB94C"/>
    <w:rsid w:val="7FE7DEF4"/>
    <w:rsid w:val="7FFE7E53"/>
    <w:rsid w:val="9DE52C3C"/>
    <w:rsid w:val="9EFD2295"/>
    <w:rsid w:val="B0EB3B32"/>
    <w:rsid w:val="B77C524B"/>
    <w:rsid w:val="BBD5E9A2"/>
    <w:rsid w:val="BFFFAB79"/>
    <w:rsid w:val="C9ED7912"/>
    <w:rsid w:val="CFFF2280"/>
    <w:rsid w:val="DB7BF2DE"/>
    <w:rsid w:val="DD8FAB5E"/>
    <w:rsid w:val="DFDE7F6C"/>
    <w:rsid w:val="DFFFEF47"/>
    <w:rsid w:val="EFBBC1B3"/>
    <w:rsid w:val="EFE5C73A"/>
    <w:rsid w:val="F8D3550A"/>
    <w:rsid w:val="FEE2A452"/>
    <w:rsid w:val="FF37CB99"/>
    <w:rsid w:val="FFD7D92C"/>
    <w:rsid w:val="FFEB7FCD"/>
    <w:rsid w:val="FFFEF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="0" w:firstLine="0" w:firstLineChars="0"/>
      <w:outlineLvl w:val="0"/>
    </w:pPr>
    <w:rPr>
      <w:rFonts w:ascii="仿宋" w:hAnsi="仿宋" w:eastAsia="宋体" w:cs="Times New Roman"/>
      <w:b/>
      <w:color w:val="000000"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1"/>
    </w:pPr>
    <w:rPr>
      <w:rFonts w:ascii="Arial" w:hAnsi="Arial" w:eastAsia="黑体" w:cs="Times New Roman"/>
      <w:b/>
      <w:color w:val="000000"/>
      <w:sz w:val="32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400" w:firstLineChars="0"/>
      <w:outlineLvl w:val="2"/>
    </w:pPr>
    <w:rPr>
      <w:rFonts w:ascii="仿宋" w:hAnsi="仿宋" w:eastAsia="宋体" w:cs="Times New Roman"/>
      <w:b/>
      <w:color w:val="000000"/>
      <w:sz w:val="32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黑体" w:cs="Times New Roman"/>
      <w:b/>
      <w:color w:val="000000"/>
      <w:sz w:val="28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rFonts w:ascii="仿宋" w:hAnsi="仿宋" w:eastAsia="宋体" w:cs="Times New Roman"/>
      <w:b/>
      <w:color w:val="000000"/>
      <w:sz w:val="28"/>
      <w:szCs w:val="24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 w:cs="Times New Roman"/>
      <w:b/>
      <w:color w:val="000000"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仿宋" w:hAnsi="仿宋" w:eastAsia="宋体" w:cs="Times New Roman"/>
      <w:b/>
      <w:color w:val="000000"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 w:cs="Times New Roman"/>
      <w:color w:val="000000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 w:cs="Times New Roman"/>
      <w:color w:val="000000"/>
      <w:sz w:val="21"/>
      <w:szCs w:val="24"/>
    </w:rPr>
  </w:style>
  <w:style w:type="character" w:default="1" w:styleId="15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3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footer"/>
    <w:basedOn w:val="1"/>
    <w:link w:val="4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7">
    <w:name w:val="成文日期（不盖章）"/>
    <w:basedOn w:val="18"/>
    <w:qFormat/>
    <w:uiPriority w:val="0"/>
    <w:pPr>
      <w:ind w:right="0" w:rightChars="0"/>
    </w:pPr>
  </w:style>
  <w:style w:type="paragraph" w:customStyle="1" w:styleId="18">
    <w:name w:val="发文机关署名（不盖章）"/>
    <w:basedOn w:val="19"/>
    <w:qFormat/>
    <w:uiPriority w:val="0"/>
    <w:pPr>
      <w:ind w:right="640" w:rightChars="200"/>
    </w:pPr>
  </w:style>
  <w:style w:type="paragraph" w:customStyle="1" w:styleId="19">
    <w:name w:val="成文日期（盖章）"/>
    <w:basedOn w:val="1"/>
    <w:qFormat/>
    <w:uiPriority w:val="0"/>
    <w:pPr>
      <w:ind w:left="0" w:right="1280" w:rightChars="400" w:firstLine="0" w:firstLineChars="0"/>
      <w:jc w:val="right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20">
    <w:name w:val="公文_正文"/>
    <w:basedOn w:val="1"/>
    <w:qFormat/>
    <w:uiPriority w:val="0"/>
    <w:pPr>
      <w:ind w:left="0" w:firstLine="420" w:firstLineChars="200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21">
    <w:name w:val="附注"/>
    <w:basedOn w:val="1"/>
    <w:qFormat/>
    <w:uiPriority w:val="0"/>
    <w:pPr>
      <w:ind w:left="0" w:firstLine="0" w:firstLineChars="0"/>
      <w:jc w:val="left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22">
    <w:name w:val="附件"/>
    <w:basedOn w:val="1"/>
    <w:qFormat/>
    <w:uiPriority w:val="0"/>
    <w:pPr>
      <w:ind w:left="0" w:firstLine="0" w:firstLineChars="0"/>
      <w:jc w:val="left"/>
    </w:pPr>
    <w:rPr>
      <w:rFonts w:ascii="仿宋" w:hAnsi="仿宋" w:eastAsia="黑体" w:cs="Times New Roman"/>
      <w:color w:val="000000"/>
      <w:sz w:val="32"/>
      <w:szCs w:val="24"/>
    </w:rPr>
  </w:style>
  <w:style w:type="paragraph" w:customStyle="1" w:styleId="23">
    <w:name w:val="附件：（单个附件）"/>
    <w:basedOn w:val="1"/>
    <w:qFormat/>
    <w:uiPriority w:val="0"/>
    <w:pPr>
      <w:ind w:left="1600" w:leftChars="200" w:hanging="960" w:hangingChars="300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24">
    <w:name w:val="正文第三级"/>
    <w:basedOn w:val="4"/>
    <w:next w:val="1"/>
    <w:qFormat/>
    <w:uiPriority w:val="0"/>
    <w:pPr>
      <w:spacing w:line="240" w:lineRule="auto"/>
      <w:ind w:firstLine="643" w:firstLineChars="200"/>
    </w:pPr>
    <w:rPr>
      <w:rFonts w:eastAsia="仿宋"/>
      <w:b w:val="0"/>
    </w:rPr>
  </w:style>
  <w:style w:type="paragraph" w:customStyle="1" w:styleId="25">
    <w:name w:val="正文第二级"/>
    <w:basedOn w:val="3"/>
    <w:next w:val="1"/>
    <w:qFormat/>
    <w:uiPriority w:val="0"/>
    <w:pPr>
      <w:spacing w:line="240" w:lineRule="auto"/>
      <w:ind w:firstLine="643" w:firstLineChars="200"/>
    </w:pPr>
    <w:rPr>
      <w:rFonts w:ascii="楷体" w:hAnsi="楷体" w:eastAsia="楷体"/>
      <w:b w:val="0"/>
    </w:rPr>
  </w:style>
  <w:style w:type="paragraph" w:customStyle="1" w:styleId="26">
    <w:name w:val="附件：1."/>
    <w:basedOn w:val="23"/>
    <w:qFormat/>
    <w:uiPriority w:val="0"/>
    <w:pPr>
      <w:ind w:left="1920" w:hanging="1280" w:hangingChars="400"/>
    </w:pPr>
  </w:style>
  <w:style w:type="paragraph" w:customStyle="1" w:styleId="27">
    <w:name w:val="正文第一级"/>
    <w:basedOn w:val="2"/>
    <w:next w:val="1"/>
    <w:qFormat/>
    <w:uiPriority w:val="0"/>
    <w:pPr>
      <w:numPr>
        <w:ilvl w:val="0"/>
        <w:numId w:val="1"/>
      </w:numPr>
      <w:spacing w:line="240" w:lineRule="auto"/>
    </w:pPr>
    <w:rPr>
      <w:rFonts w:eastAsia="黑体"/>
      <w:b w:val="0"/>
      <w:sz w:val="32"/>
    </w:rPr>
  </w:style>
  <w:style w:type="paragraph" w:customStyle="1" w:styleId="28">
    <w:name w:val="份号"/>
    <w:basedOn w:val="1"/>
    <w:qFormat/>
    <w:uiPriority w:val="0"/>
    <w:pPr>
      <w:ind w:left="0" w:firstLine="0" w:firstLineChars="0"/>
      <w:jc w:val="left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29">
    <w:name w:val="公文_页码"/>
    <w:basedOn w:val="1"/>
    <w:uiPriority w:val="0"/>
    <w:pPr>
      <w:ind w:left="0" w:firstLine="0" w:firstLineChars="0"/>
      <w:jc w:val="left"/>
    </w:pPr>
    <w:rPr>
      <w:rFonts w:ascii="仿宋" w:hAnsi="仿宋" w:eastAsia="宋体" w:cs="Times New Roman"/>
      <w:color w:val="000000"/>
      <w:sz w:val="28"/>
      <w:szCs w:val="24"/>
    </w:rPr>
  </w:style>
  <w:style w:type="paragraph" w:customStyle="1" w:styleId="30">
    <w:name w:val="发文机关"/>
    <w:basedOn w:val="1"/>
    <w:qFormat/>
    <w:uiPriority w:val="0"/>
    <w:pPr>
      <w:ind w:left="0" w:firstLine="0" w:firstLineChars="0"/>
      <w:jc w:val="center"/>
    </w:pPr>
    <w:rPr>
      <w:rFonts w:ascii="方正小标宋简体" w:hAnsi="方正小标宋简体" w:eastAsia="方正小标宋简体" w:cs="Times New Roman"/>
      <w:color w:val="FF0000"/>
      <w:sz w:val="84"/>
      <w:szCs w:val="24"/>
    </w:rPr>
  </w:style>
  <w:style w:type="paragraph" w:customStyle="1" w:styleId="31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 w:cs="Times New Roman"/>
      <w:color w:val="000000"/>
      <w:sz w:val="24"/>
      <w:szCs w:val="21"/>
    </w:rPr>
  </w:style>
  <w:style w:type="paragraph" w:customStyle="1" w:styleId="32">
    <w:name w:val="附件：2. 及以上"/>
    <w:basedOn w:val="26"/>
    <w:qFormat/>
    <w:uiPriority w:val="0"/>
    <w:pPr>
      <w:ind w:left="1920" w:leftChars="500" w:hanging="320" w:hangingChars="100"/>
    </w:pPr>
  </w:style>
  <w:style w:type="paragraph" w:customStyle="1" w:styleId="33">
    <w:name w:val="印发机关和印发日期"/>
    <w:basedOn w:val="1"/>
    <w:qFormat/>
    <w:uiPriority w:val="0"/>
    <w:pPr>
      <w:ind w:left="320" w:leftChars="100" w:right="320" w:rightChars="100" w:firstLine="0" w:firstLineChars="0"/>
    </w:pPr>
    <w:rPr>
      <w:rFonts w:ascii="仿宋" w:hAnsi="仿宋" w:eastAsia="仿宋" w:cs="Times New Roman"/>
      <w:color w:val="000000"/>
      <w:sz w:val="28"/>
      <w:szCs w:val="24"/>
    </w:rPr>
  </w:style>
  <w:style w:type="paragraph" w:customStyle="1" w:styleId="34">
    <w:name w:val="发文字号（平行/下行文）"/>
    <w:basedOn w:val="1"/>
    <w:qFormat/>
    <w:uiPriority w:val="0"/>
    <w:pPr>
      <w:ind w:left="0" w:firstLine="0" w:firstLineChars="0"/>
      <w:jc w:val="center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35">
    <w:name w:val="抄送机关"/>
    <w:basedOn w:val="20"/>
    <w:qFormat/>
    <w:uiPriority w:val="0"/>
    <w:pPr>
      <w:ind w:left="320" w:leftChars="100" w:right="320" w:rightChars="100" w:firstLine="0" w:firstLineChars="0"/>
    </w:pPr>
    <w:rPr>
      <w:rFonts w:eastAsia="仿宋"/>
      <w:sz w:val="28"/>
    </w:rPr>
  </w:style>
  <w:style w:type="paragraph" w:customStyle="1" w:styleId="36">
    <w:name w:val="密级和保密期限"/>
    <w:qFormat/>
    <w:uiPriority w:val="0"/>
    <w:rPr>
      <w:rFonts w:ascii="黑体" w:hAnsi="黑体" w:eastAsia="黑体"/>
      <w:color w:val="000000"/>
      <w:sz w:val="32"/>
      <w:lang w:val="en-US" w:eastAsia="zh-CN" w:bidi="ar-SA"/>
    </w:rPr>
  </w:style>
  <w:style w:type="paragraph" w:customStyle="1" w:styleId="37">
    <w:name w:val="主送机关"/>
    <w:basedOn w:val="1"/>
    <w:qFormat/>
    <w:uiPriority w:val="0"/>
    <w:pPr>
      <w:ind w:left="0" w:firstLine="0" w:firstLineChars="0"/>
      <w:jc w:val="left"/>
    </w:pPr>
    <w:rPr>
      <w:rFonts w:ascii="仿宋" w:hAnsi="仿宋" w:eastAsia="仿宋" w:cs="Times New Roman"/>
      <w:color w:val="000000"/>
      <w:sz w:val="32"/>
      <w:szCs w:val="24"/>
    </w:rPr>
  </w:style>
  <w:style w:type="paragraph" w:customStyle="1" w:styleId="38">
    <w:name w:val="紧急程度"/>
    <w:basedOn w:val="36"/>
    <w:qFormat/>
    <w:uiPriority w:val="0"/>
    <w:pPr>
      <w:ind w:firstLine="0" w:firstLineChars="0"/>
    </w:pPr>
  </w:style>
  <w:style w:type="paragraph" w:customStyle="1" w:styleId="39">
    <w:name w:val="正文第四级"/>
    <w:basedOn w:val="5"/>
    <w:next w:val="1"/>
    <w:qFormat/>
    <w:uiPriority w:val="0"/>
    <w:pPr>
      <w:spacing w:line="240" w:lineRule="auto"/>
      <w:ind w:firstLine="562" w:firstLineChars="200"/>
    </w:pPr>
    <w:rPr>
      <w:rFonts w:ascii="仿宋" w:hAnsi="仿宋" w:eastAsia="仿宋"/>
      <w:b w:val="0"/>
      <w:sz w:val="32"/>
    </w:rPr>
  </w:style>
  <w:style w:type="paragraph" w:customStyle="1" w:styleId="40">
    <w:name w:val="样式1"/>
    <w:basedOn w:val="1"/>
    <w:qFormat/>
    <w:uiPriority w:val="0"/>
    <w:pPr>
      <w:numPr>
        <w:ilvl w:val="2"/>
        <w:numId w:val="2"/>
      </w:numPr>
      <w:ind w:left="0" w:firstLine="400" w:firstLineChars="0"/>
    </w:pPr>
    <w:rPr>
      <w:rFonts w:ascii="仿宋" w:hAnsi="仿宋" w:eastAsia="宋体" w:cs="Times New Roman"/>
      <w:color w:val="000000"/>
      <w:szCs w:val="24"/>
    </w:rPr>
  </w:style>
  <w:style w:type="paragraph" w:customStyle="1" w:styleId="41">
    <w:name w:val="正文标题"/>
    <w:basedOn w:val="1"/>
    <w:qFormat/>
    <w:uiPriority w:val="0"/>
    <w:pPr>
      <w:ind w:left="0" w:firstLine="0" w:firstLineChars="0"/>
      <w:jc w:val="center"/>
      <w:outlineLvl w:val="9"/>
    </w:pPr>
    <w:rPr>
      <w:rFonts w:ascii="方正小标宋简体" w:hAnsi="方正小标宋简体" w:eastAsia="方正小标宋简体" w:cs="Times New Roman"/>
      <w:color w:val="000000"/>
      <w:sz w:val="44"/>
      <w:szCs w:val="24"/>
    </w:rPr>
  </w:style>
  <w:style w:type="character" w:customStyle="1" w:styleId="42">
    <w:name w:val="发文机关署名（盖章）"/>
    <w:qFormat/>
    <w:uiPriority w:val="0"/>
    <w:rPr>
      <w:rFonts w:ascii="仿宋" w:hAnsi="仿宋" w:eastAsia="仿宋" w:cs="Times New Roman"/>
      <w:sz w:val="32"/>
    </w:rPr>
  </w:style>
  <w:style w:type="character" w:customStyle="1" w:styleId="43">
    <w:name w:val="批注框文本 Char"/>
    <w:basedOn w:val="15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页眉 字符"/>
    <w:link w:val="13"/>
    <w:uiPriority w:val="99"/>
    <w:rPr>
      <w:kern w:val="2"/>
      <w:sz w:val="18"/>
      <w:szCs w:val="18"/>
    </w:rPr>
  </w:style>
  <w:style w:type="character" w:customStyle="1" w:styleId="45">
    <w:name w:val="页眉 Char"/>
    <w:link w:val="1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6">
    <w:name w:val="页脚 Char"/>
    <w:link w:val="1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7">
    <w:name w:val="签发人姓名"/>
    <w:qFormat/>
    <w:uiPriority w:val="0"/>
    <w:rPr>
      <w:rFonts w:ascii="Calibri" w:hAnsi="Calibri" w:eastAsia="华文楷体" w:cs="Times New Roman"/>
      <w:color w:val="000000"/>
      <w:sz w:val="32"/>
    </w:rPr>
  </w:style>
  <w:style w:type="character" w:customStyle="1" w:styleId="48">
    <w:name w:val="签发人："/>
    <w:qFormat/>
    <w:uiPriority w:val="0"/>
    <w:rPr>
      <w:rFonts w:ascii="Calibri" w:hAnsi="Calibri" w:eastAsia="仿宋" w:cs="Times New Roman"/>
      <w:color w:val="000000"/>
      <w:sz w:val="32"/>
    </w:rPr>
  </w:style>
  <w:style w:type="character" w:customStyle="1" w:styleId="49">
    <w:name w:val="页脚 字符"/>
    <w:link w:val="12"/>
    <w:uiPriority w:val="99"/>
    <w:rPr>
      <w:kern w:val="2"/>
      <w:sz w:val="18"/>
      <w:szCs w:val="18"/>
    </w:rPr>
  </w:style>
  <w:style w:type="character" w:customStyle="1" w:styleId="50">
    <w:name w:val="发文字号（上行文）"/>
    <w:qFormat/>
    <w:uiPriority w:val="0"/>
    <w:rPr>
      <w:rFonts w:ascii="仿宋" w:hAnsi="仿宋" w:eastAsia="仿宋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Pages>2</Pages>
  <Words>19</Words>
  <Characters>114</Characters>
  <Lines>1</Lines>
  <Paragraphs>1</Paragraphs>
  <TotalTime>26</TotalTime>
  <ScaleCrop>false</ScaleCrop>
  <LinksUpToDate>false</LinksUpToDate>
  <CharactersWithSpaces>132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2019-01-19T06:11:00Z</dcterms:created>
  <dc:creator>陈欣琪</dc:creator>
  <cp:lastModifiedBy>有贼心有贼胆</cp:lastModifiedBy>
  <cp:lastPrinted>2023-02-21T09:17:49Z</cp:lastPrinted>
  <dcterms:modified xsi:type="dcterms:W3CDTF">2023-02-23T08:01:40Z</dcterms:modified>
  <dc:title>内蒙古自治区工业和信息化厅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