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21" w:rsidRDefault="00651921" w:rsidP="00651921">
      <w:pPr>
        <w:autoSpaceDE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51921" w:rsidRDefault="00651921" w:rsidP="00651921">
      <w:pPr>
        <w:autoSpaceDE w:val="0"/>
        <w:adjustRightInd w:val="0"/>
        <w:spacing w:line="600" w:lineRule="exact"/>
        <w:jc w:val="center"/>
        <w:rPr>
          <w:rFonts w:eastAsia="黑体" w:hint="eastAsia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送评材料目录清单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1.专业技术职务任职资格评审表（内蒙古人才信息库下载，使用A4纸，一式2份）；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2.专业技术资格送审表（内蒙古人才信息库下载，使用A3纸，一式15份）；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以下材料装订成册作为评审材料：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3.继续教育审验卡；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proofErr w:type="gramStart"/>
      <w:r>
        <w:rPr>
          <w:rFonts w:ascii="仿宋" w:eastAsia="仿宋" w:hAnsi="仿宋" w:hint="eastAsia"/>
          <w:sz w:val="32"/>
          <w:szCs w:val="32"/>
        </w:rPr>
        <w:t>现专业</w:t>
      </w:r>
      <w:proofErr w:type="gramEnd"/>
      <w:r>
        <w:rPr>
          <w:rFonts w:ascii="仿宋" w:eastAsia="仿宋" w:hAnsi="仿宋" w:hint="eastAsia"/>
          <w:sz w:val="32"/>
          <w:szCs w:val="32"/>
        </w:rPr>
        <w:t>技术资格证书、聘书复印件；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5.近三年的年度考核表（申报人所在单位的年度考核表，非公有制领域专业技术人才不做强制要求）；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6.公示书面报告（由申报人员所在单位及主管部门提供，公示需至少5个工作日，报告需说明公示时间、公示期间是否存在异议）；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7.任现职以来的具有代表性的本专业（学科）论文、论著、译著、学术研究报告等理论研究成果（复印件）；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8.任现职以来的专业技术成果及其获奖情况、专业技术项目完成情况、高新技术成果转化情况以及新产品开发、推广等方面的资料（复印件）；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9.任现职以来的专业技术工作业绩总结报告；</w:t>
      </w:r>
    </w:p>
    <w:p w:rsidR="00651921" w:rsidRDefault="00651921" w:rsidP="00651921">
      <w:pPr>
        <w:autoSpaceDE w:val="0"/>
        <w:adjustRightIn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10.有关职业资格证书（教师资格证、执业医师证等）；</w:t>
      </w:r>
    </w:p>
    <w:p w:rsidR="00651921" w:rsidRDefault="00651921" w:rsidP="00651921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11.其他有关材料。</w:t>
      </w:r>
    </w:p>
    <w:p w:rsidR="00651921" w:rsidRDefault="00651921" w:rsidP="00651921">
      <w:pPr>
        <w:autoSpaceDE w:val="0"/>
        <w:spacing w:line="360" w:lineRule="auto"/>
        <w:rPr>
          <w:rFonts w:ascii="仿宋" w:eastAsia="仿宋" w:hAnsi="仿宋"/>
          <w:sz w:val="32"/>
          <w:szCs w:val="32"/>
        </w:rPr>
        <w:sectPr w:rsidR="00651921">
          <w:pgSz w:w="12240" w:h="15840"/>
          <w:pgMar w:top="1440" w:right="1800" w:bottom="1440" w:left="1800" w:header="720" w:footer="720" w:gutter="0"/>
          <w:cols w:space="720"/>
        </w:sectPr>
      </w:pPr>
    </w:p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921"/>
    <w:rsid w:val="0013731D"/>
    <w:rsid w:val="001E18AC"/>
    <w:rsid w:val="00283AAD"/>
    <w:rsid w:val="00326C8A"/>
    <w:rsid w:val="00651921"/>
    <w:rsid w:val="0075355B"/>
    <w:rsid w:val="007A6164"/>
    <w:rsid w:val="00827EAF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2023-05-17T06:57:00Z</dcterms:created>
  <dcterms:modified xsi:type="dcterms:W3CDTF">2023-05-17T06:58:00Z</dcterms:modified>
</cp:coreProperties>
</file>