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6C" w:rsidRDefault="0051556C" w:rsidP="0051556C">
      <w:pPr>
        <w:spacing w:after="0" w:line="360" w:lineRule="auto"/>
        <w:jc w:val="left"/>
        <w:rPr>
          <w:rFonts w:ascii="黑体" w:eastAsia="黑体" w:hAnsi="黑体"/>
          <w:color w:val="000000"/>
          <w:kern w:val="36"/>
          <w:sz w:val="32"/>
          <w:szCs w:val="32"/>
        </w:rPr>
      </w:pPr>
      <w:r>
        <w:rPr>
          <w:rFonts w:ascii="黑体" w:eastAsia="黑体" w:hAnsi="黑体" w:hint="eastAsia"/>
          <w:color w:val="000000"/>
          <w:kern w:val="36"/>
          <w:sz w:val="32"/>
          <w:szCs w:val="32"/>
        </w:rPr>
        <w:t>附件</w:t>
      </w:r>
    </w:p>
    <w:p w:rsidR="0051556C" w:rsidRPr="0051556C" w:rsidRDefault="0051556C" w:rsidP="0051556C">
      <w:pPr>
        <w:spacing w:after="0" w:line="360" w:lineRule="auto"/>
        <w:jc w:val="center"/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>2017-2020年度（第二批）新能源汽车</w:t>
      </w:r>
      <w:r>
        <w:rPr>
          <w:rFonts w:ascii="方正小标宋简体" w:eastAsia="方正小标宋简体" w:hAnsi="方正小标宋简体" w:cs="宋体" w:hint="eastAsia"/>
          <w:color w:val="000000"/>
          <w:kern w:val="36"/>
          <w:sz w:val="44"/>
          <w:szCs w:val="44"/>
        </w:rPr>
        <w:t>自治区本级购置补助资金</w:t>
      </w:r>
      <w:proofErr w:type="gramStart"/>
      <w:r>
        <w:rPr>
          <w:rFonts w:ascii="方正小标宋简体" w:eastAsia="方正小标宋简体" w:hAnsi="方正小标宋简体" w:cs="宋体" w:hint="eastAsia"/>
          <w:color w:val="000000"/>
          <w:kern w:val="36"/>
          <w:sz w:val="44"/>
          <w:szCs w:val="44"/>
        </w:rPr>
        <w:t>拟支持</w:t>
      </w:r>
      <w:proofErr w:type="gramEnd"/>
      <w:r>
        <w:rPr>
          <w:rFonts w:ascii="方正小标宋简体" w:eastAsia="方正小标宋简体" w:hAnsi="方正小标宋简体" w:cs="宋体" w:hint="eastAsia"/>
          <w:color w:val="000000"/>
          <w:kern w:val="36"/>
          <w:sz w:val="44"/>
          <w:szCs w:val="44"/>
        </w:rPr>
        <w:t>车辆汇总表</w:t>
      </w:r>
      <w:r>
        <w:t xml:space="preserve"> </w:t>
      </w:r>
    </w:p>
    <w:tbl>
      <w:tblPr>
        <w:tblStyle w:val="a4"/>
        <w:tblW w:w="9631" w:type="dxa"/>
        <w:tblInd w:w="-389" w:type="dxa"/>
        <w:tblLayout w:type="fixed"/>
        <w:tblLook w:val="04A0"/>
      </w:tblPr>
      <w:tblGrid>
        <w:gridCol w:w="754"/>
        <w:gridCol w:w="1846"/>
        <w:gridCol w:w="5253"/>
        <w:gridCol w:w="1778"/>
      </w:tblGrid>
      <w:tr w:rsidR="0051556C" w:rsidTr="0051556C">
        <w:trPr>
          <w:trHeight w:val="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申报盟市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申请企业名称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数量（辆）</w:t>
            </w:r>
          </w:p>
        </w:tc>
      </w:tr>
      <w:tr w:rsidR="0051556C" w:rsidTr="0051556C">
        <w:trPr>
          <w:trHeight w:val="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呼和浩特市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left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呼和浩特市利凯达汽车销售有限责任公司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1556C" w:rsidTr="0051556C">
        <w:trPr>
          <w:trHeight w:val="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before="0" w:beforeAutospacing="0" w:after="0" w:line="240" w:lineRule="auto"/>
              <w:jc w:val="left"/>
              <w:rPr>
                <w:rFonts w:ascii="仿宋" w:hAnsi="仿宋"/>
                <w:kern w:val="2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left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内蒙古东畅清洁能源科技股份有限公司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51556C" w:rsidTr="0051556C">
        <w:trPr>
          <w:trHeight w:val="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before="0" w:beforeAutospacing="0" w:after="0" w:line="240" w:lineRule="auto"/>
              <w:jc w:val="left"/>
              <w:rPr>
                <w:rFonts w:ascii="仿宋" w:hAnsi="仿宋"/>
                <w:kern w:val="2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left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内蒙古绿欣</w:t>
            </w:r>
            <w:proofErr w:type="gramStart"/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睿控汽车</w:t>
            </w:r>
            <w:proofErr w:type="gramEnd"/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销售有限责任公司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181</w:t>
            </w:r>
          </w:p>
        </w:tc>
      </w:tr>
      <w:tr w:rsidR="0051556C" w:rsidTr="0051556C">
        <w:trPr>
          <w:trHeight w:val="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通辽市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left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扎鲁</w:t>
            </w:r>
            <w:proofErr w:type="gramStart"/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特</w:t>
            </w:r>
            <w:proofErr w:type="gramEnd"/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旗兴鲁运输有限责任公司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51556C" w:rsidTr="0051556C">
        <w:trPr>
          <w:trHeight w:val="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鄂尔多斯市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left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鄂尔多斯市天安瑞泰汽车销售服务有限公司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51556C" w:rsidTr="0051556C">
        <w:trPr>
          <w:trHeight w:val="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兴安盟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left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突泉县通达公共交通有限责任公司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1556C" w:rsidTr="0051556C">
        <w:trPr>
          <w:trHeight w:val="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before="0" w:beforeAutospacing="0" w:after="0" w:line="240" w:lineRule="auto"/>
              <w:jc w:val="left"/>
              <w:rPr>
                <w:rFonts w:ascii="仿宋" w:hAnsi="仿宋"/>
                <w:kern w:val="2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left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内蒙古大兴安旅业有限责任公司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51556C" w:rsidTr="0051556C">
        <w:trPr>
          <w:trHeight w:val="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赤峰市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left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宁城县兴通汽车贸易有限公司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51556C" w:rsidTr="0051556C">
        <w:trPr>
          <w:trHeight w:val="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before="0" w:beforeAutospacing="0" w:after="0" w:line="240" w:lineRule="auto"/>
              <w:jc w:val="left"/>
              <w:rPr>
                <w:rFonts w:ascii="仿宋" w:hAnsi="仿宋"/>
                <w:kern w:val="2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left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赤峰神马商用汽车贸易有限责任公司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1556C" w:rsidTr="0051556C">
        <w:trPr>
          <w:trHeight w:val="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巴彦</w:t>
            </w:r>
            <w:proofErr w:type="gramStart"/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淖尔市</w:t>
            </w:r>
            <w:proofErr w:type="gramEnd"/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left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内蒙古</w:t>
            </w:r>
            <w:proofErr w:type="gramStart"/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华融汽车</w:t>
            </w:r>
            <w:proofErr w:type="gramEnd"/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销售有限责任公司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51556C" w:rsidTr="0051556C">
        <w:trPr>
          <w:trHeight w:val="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before="0" w:beforeAutospacing="0" w:after="0" w:line="240" w:lineRule="auto"/>
              <w:jc w:val="left"/>
              <w:rPr>
                <w:rFonts w:ascii="仿宋" w:hAnsi="仿宋"/>
                <w:kern w:val="2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left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内蒙古思宇汽车商贸有限公司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1556C" w:rsidTr="0051556C">
        <w:trPr>
          <w:trHeight w:val="5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乌兰察布市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left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乌兰察布市安泰汽贸有限公司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51556C" w:rsidTr="0051556C">
        <w:trPr>
          <w:trHeight w:val="5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二连浩特市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left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二连浩特市北辰公共交通有限责任公司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1556C" w:rsidTr="0051556C">
        <w:trPr>
          <w:trHeight w:val="36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呼伦贝尔市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left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呼伦贝尔市</w:t>
            </w:r>
            <w:proofErr w:type="gramStart"/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百盛源经贸</w:t>
            </w:r>
            <w:proofErr w:type="gramEnd"/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51556C" w:rsidTr="0051556C">
        <w:trPr>
          <w:trHeight w:val="3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before="0" w:beforeAutospacing="0" w:after="0" w:line="240" w:lineRule="auto"/>
              <w:jc w:val="left"/>
              <w:rPr>
                <w:rFonts w:ascii="仿宋" w:hAnsi="仿宋"/>
                <w:kern w:val="2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left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呼伦贝尔市</w:t>
            </w:r>
            <w:proofErr w:type="gramStart"/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鑫</w:t>
            </w:r>
            <w:proofErr w:type="gramEnd"/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福达商贸有限公司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51556C" w:rsidTr="0051556C">
        <w:trPr>
          <w:trHeight w:val="5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cs="仿宋" w:hint="eastAsia"/>
                <w:b/>
                <w:bCs/>
                <w:color w:val="000000"/>
                <w:sz w:val="24"/>
                <w:szCs w:val="24"/>
              </w:rPr>
              <w:t>个盟市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cs="仿宋" w:hint="eastAsia"/>
                <w:b/>
                <w:bCs/>
                <w:color w:val="000000"/>
                <w:sz w:val="24"/>
                <w:szCs w:val="24"/>
              </w:rPr>
              <w:t>家公司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C" w:rsidRDefault="0051556C">
            <w:pPr>
              <w:widowControl/>
              <w:spacing w:after="0" w:line="360" w:lineRule="auto"/>
              <w:jc w:val="center"/>
              <w:textAlignment w:val="center"/>
              <w:rPr>
                <w:rFonts w:ascii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543</w:t>
            </w:r>
          </w:p>
        </w:tc>
      </w:tr>
    </w:tbl>
    <w:p w:rsidR="0051556C" w:rsidRDefault="0051556C" w:rsidP="0051556C">
      <w:pPr>
        <w:pStyle w:val="a0"/>
        <w:spacing w:after="0" w:line="360" w:lineRule="auto"/>
        <w:ind w:leftChars="0" w:left="0"/>
      </w:pPr>
      <w:r>
        <w:t xml:space="preserve"> </w:t>
      </w:r>
    </w:p>
    <w:sectPr w:rsidR="0051556C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556C"/>
    <w:rsid w:val="001E18AC"/>
    <w:rsid w:val="00283AAD"/>
    <w:rsid w:val="00326C8A"/>
    <w:rsid w:val="0051556C"/>
    <w:rsid w:val="0075355B"/>
    <w:rsid w:val="007A6164"/>
    <w:rsid w:val="00827EAF"/>
    <w:rsid w:val="00955F77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1556C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semiHidden/>
    <w:unhideWhenUsed/>
    <w:rsid w:val="0051556C"/>
    <w:pPr>
      <w:spacing w:line="240" w:lineRule="auto"/>
      <w:ind w:leftChars="200" w:left="420"/>
    </w:pPr>
    <w:rPr>
      <w:rFonts w:ascii="Times New Roman" w:hAnsi="Times New Roman"/>
    </w:rPr>
  </w:style>
  <w:style w:type="table" w:styleId="a4">
    <w:name w:val="Table Grid"/>
    <w:basedOn w:val="a2"/>
    <w:uiPriority w:val="99"/>
    <w:unhideWhenUsed/>
    <w:rsid w:val="0051556C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2023-05-31T02:30:00Z</dcterms:created>
  <dcterms:modified xsi:type="dcterms:W3CDTF">2023-05-31T02:30:00Z</dcterms:modified>
</cp:coreProperties>
</file>