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76" w:rsidRDefault="00840A76" w:rsidP="00840A76">
      <w:pPr>
        <w:spacing w:after="0"/>
        <w:jc w:val="left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840A76" w:rsidRDefault="00840A76" w:rsidP="00840A76">
      <w:pPr>
        <w:autoSpaceDE w:val="0"/>
        <w:spacing w:after="0"/>
        <w:ind w:left="2860" w:hangingChars="650" w:hanging="2860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内蒙古自治区新材料首批次申请报告书</w:t>
      </w:r>
    </w:p>
    <w:p w:rsidR="00840A76" w:rsidRDefault="00840A76" w:rsidP="00840A76">
      <w:pPr>
        <w:autoSpaceDE w:val="0"/>
        <w:spacing w:after="0"/>
        <w:ind w:left="2080" w:hangingChars="650" w:hanging="208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:rsidR="00840A76" w:rsidRDefault="00840A76" w:rsidP="00840A76">
      <w:pPr>
        <w:autoSpaceDE w:val="0"/>
        <w:spacing w:after="0"/>
        <w:ind w:firstLineChars="200" w:firstLine="640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一、报告书封面</w:t>
      </w:r>
    </w:p>
    <w:p w:rsidR="00840A76" w:rsidRDefault="00840A76" w:rsidP="00840A76">
      <w:pPr>
        <w:autoSpaceDE w:val="0"/>
        <w:spacing w:after="0"/>
        <w:ind w:firstLineChars="200"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（一）产品名称。</w:t>
      </w:r>
    </w:p>
    <w:p w:rsidR="00840A76" w:rsidRDefault="00840A76" w:rsidP="00840A76">
      <w:pPr>
        <w:autoSpaceDE w:val="0"/>
        <w:spacing w:after="0"/>
        <w:ind w:firstLineChars="200"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（二）申报类型（技术装备首台套、关键零部件或新材料首批次）。</w:t>
      </w:r>
    </w:p>
    <w:p w:rsidR="00840A76" w:rsidRDefault="00840A76" w:rsidP="00840A76">
      <w:pPr>
        <w:autoSpaceDE w:val="0"/>
        <w:spacing w:after="0"/>
        <w:ind w:firstLineChars="200"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（三）企业名称（盖章）。</w:t>
      </w:r>
    </w:p>
    <w:p w:rsidR="00840A76" w:rsidRDefault="00840A76" w:rsidP="00840A76">
      <w:pPr>
        <w:autoSpaceDE w:val="0"/>
        <w:spacing w:after="0"/>
        <w:ind w:firstLineChars="200"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（四）法人代表。</w:t>
      </w:r>
    </w:p>
    <w:p w:rsidR="00840A76" w:rsidRDefault="00840A76" w:rsidP="00840A76">
      <w:pPr>
        <w:autoSpaceDE w:val="0"/>
        <w:spacing w:after="0"/>
        <w:ind w:firstLineChars="200"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（五）联系人。</w:t>
      </w:r>
    </w:p>
    <w:p w:rsidR="00840A76" w:rsidRDefault="00840A76" w:rsidP="00840A76">
      <w:pPr>
        <w:autoSpaceDE w:val="0"/>
        <w:spacing w:after="0"/>
        <w:ind w:firstLineChars="200"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（六）联系电话。</w:t>
      </w:r>
    </w:p>
    <w:p w:rsidR="00840A76" w:rsidRDefault="00840A76" w:rsidP="00840A76">
      <w:pPr>
        <w:autoSpaceDE w:val="0"/>
        <w:spacing w:after="0"/>
        <w:ind w:firstLineChars="200"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（七）电子邮箱。</w:t>
      </w:r>
    </w:p>
    <w:p w:rsidR="00840A76" w:rsidRDefault="00840A76" w:rsidP="00840A76">
      <w:pPr>
        <w:autoSpaceDE w:val="0"/>
        <w:spacing w:after="0"/>
        <w:ind w:firstLineChars="200" w:firstLine="640"/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二、报告书内容</w:t>
      </w:r>
    </w:p>
    <w:p w:rsidR="00840A76" w:rsidRDefault="00840A76" w:rsidP="00840A76">
      <w:pPr>
        <w:autoSpaceDE w:val="0"/>
        <w:spacing w:after="0"/>
        <w:ind w:firstLineChars="200"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（一）申请企业基本情况。</w:t>
      </w:r>
    </w:p>
    <w:p w:rsidR="00840A76" w:rsidRDefault="00840A76" w:rsidP="00840A76">
      <w:pPr>
        <w:autoSpaceDE w:val="0"/>
        <w:spacing w:after="0"/>
        <w:ind w:firstLineChars="200"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（二）申报首台套、首批次的理由。</w:t>
      </w:r>
    </w:p>
    <w:p w:rsidR="00840A76" w:rsidRDefault="00840A76" w:rsidP="00840A76">
      <w:pPr>
        <w:autoSpaceDE w:val="0"/>
        <w:spacing w:after="0"/>
        <w:ind w:firstLineChars="200"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lastRenderedPageBreak/>
        <w:t>（三）申报产品的国内外发展现状和趋势。</w:t>
      </w:r>
    </w:p>
    <w:p w:rsidR="00840A76" w:rsidRDefault="00840A76" w:rsidP="00840A76">
      <w:pPr>
        <w:autoSpaceDE w:val="0"/>
        <w:spacing w:after="0"/>
        <w:ind w:firstLineChars="200"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（四）申报产品的技术开发及产业化水平。</w:t>
      </w:r>
    </w:p>
    <w:p w:rsidR="00840A76" w:rsidRDefault="00840A76" w:rsidP="00840A76">
      <w:pPr>
        <w:autoSpaceDE w:val="0"/>
        <w:spacing w:after="0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1．开发背景、人才和技术支撑；</w:t>
      </w:r>
    </w:p>
    <w:p w:rsidR="00840A76" w:rsidRDefault="00840A76" w:rsidP="00840A76">
      <w:pPr>
        <w:autoSpaceDE w:val="0"/>
        <w:spacing w:after="0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2．开发过程及测试、鉴定情况；</w:t>
      </w:r>
    </w:p>
    <w:p w:rsidR="00840A76" w:rsidRDefault="00840A76" w:rsidP="00840A76">
      <w:pPr>
        <w:autoSpaceDE w:val="0"/>
        <w:spacing w:after="0"/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3．重点关键技术及该技术的突破对推动本行业技术进步的作用和意义；</w:t>
      </w:r>
    </w:p>
    <w:p w:rsidR="00840A76" w:rsidRDefault="00840A76" w:rsidP="00840A76">
      <w:pPr>
        <w:autoSpaceDE w:val="0"/>
        <w:spacing w:after="0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4．产品知识产权权益状况和品牌建设情况；</w:t>
      </w:r>
    </w:p>
    <w:p w:rsidR="00840A76" w:rsidRDefault="00840A76" w:rsidP="00840A76">
      <w:pPr>
        <w:autoSpaceDE w:val="0"/>
        <w:spacing w:after="0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5．产品原理、结构、性能指标等方面与国内外同类产品的比较情况。</w:t>
      </w:r>
    </w:p>
    <w:p w:rsidR="00840A76" w:rsidRDefault="00840A76" w:rsidP="00840A76">
      <w:pPr>
        <w:autoSpaceDE w:val="0"/>
        <w:spacing w:after="0"/>
        <w:ind w:firstLineChars="200" w:firstLine="640"/>
        <w:rPr>
          <w:rFonts w:ascii="楷体" w:eastAsia="楷体" w:hAnsi="楷体" w:hint="eastAsia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（五）产品发展前景。</w:t>
      </w:r>
    </w:p>
    <w:p w:rsidR="00840A76" w:rsidRDefault="00840A76" w:rsidP="00840A76">
      <w:pPr>
        <w:autoSpaceDE w:val="0"/>
        <w:spacing w:after="0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1．市场定位；</w:t>
      </w:r>
    </w:p>
    <w:p w:rsidR="00840A76" w:rsidRDefault="00840A76" w:rsidP="00840A76">
      <w:pPr>
        <w:autoSpaceDE w:val="0"/>
        <w:spacing w:after="0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2．供需预测；</w:t>
      </w:r>
    </w:p>
    <w:p w:rsidR="00840A76" w:rsidRDefault="00840A76" w:rsidP="00840A76">
      <w:pPr>
        <w:autoSpaceDE w:val="0"/>
        <w:spacing w:after="0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3．市场份额；</w:t>
      </w:r>
    </w:p>
    <w:p w:rsidR="00840A76" w:rsidRDefault="00840A76" w:rsidP="00840A76">
      <w:pPr>
        <w:autoSpaceDE w:val="0"/>
        <w:spacing w:after="0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4．产品质量和档次；</w:t>
      </w:r>
    </w:p>
    <w:p w:rsidR="00840A76" w:rsidRDefault="00840A76" w:rsidP="00840A76">
      <w:pPr>
        <w:autoSpaceDE w:val="0"/>
        <w:spacing w:after="0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5．竞争优势。</w:t>
      </w:r>
    </w:p>
    <w:p w:rsidR="00E15AC5" w:rsidRPr="00840A76" w:rsidRDefault="00840A76" w:rsidP="00840A76">
      <w:pPr>
        <w:autoSpaceDE w:val="0"/>
        <w:spacing w:after="0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sectPr w:rsidR="00E15AC5" w:rsidRPr="00840A76" w:rsidSect="00E15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0A76"/>
    <w:rsid w:val="00840A76"/>
    <w:rsid w:val="00E1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40A76"/>
    <w:pPr>
      <w:widowControl w:val="0"/>
      <w:spacing w:before="100" w:beforeAutospacing="1" w:after="160" w:line="256" w:lineRule="auto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authorities"/>
    <w:basedOn w:val="a"/>
    <w:next w:val="a"/>
    <w:uiPriority w:val="99"/>
    <w:semiHidden/>
    <w:unhideWhenUsed/>
    <w:rsid w:val="00840A76"/>
    <w:pPr>
      <w:ind w:leftChars="200" w:left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</dc:creator>
  <cp:lastModifiedBy>gy</cp:lastModifiedBy>
  <cp:revision>1</cp:revision>
  <dcterms:created xsi:type="dcterms:W3CDTF">2024-05-06T02:59:00Z</dcterms:created>
  <dcterms:modified xsi:type="dcterms:W3CDTF">2024-05-06T02:59:00Z</dcterms:modified>
</cp:coreProperties>
</file>