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ajorEastAsia" w:hAnsiTheme="majorEastAsia" w:eastAsiaTheme="majorEastAsia" w:cstheme="majorEastAsia"/>
          <w:i w:val="0"/>
          <w:iCs w:val="0"/>
          <w:caps w:val="0"/>
          <w:color w:val="auto"/>
          <w:spacing w:val="0"/>
          <w:sz w:val="44"/>
          <w:szCs w:val="44"/>
          <w:shd w:val="clear" w:fill="FFFFFF"/>
          <w:lang w:eastAsia="zh-CN"/>
        </w:rPr>
      </w:pPr>
      <w:r>
        <w:rPr>
          <w:rFonts w:hint="eastAsia" w:asciiTheme="majorEastAsia" w:hAnsiTheme="majorEastAsia" w:eastAsiaTheme="majorEastAsia" w:cstheme="majorEastAsia"/>
          <w:i w:val="0"/>
          <w:iCs w:val="0"/>
          <w:caps w:val="0"/>
          <w:color w:val="auto"/>
          <w:spacing w:val="0"/>
          <w:sz w:val="44"/>
          <w:szCs w:val="44"/>
          <w:shd w:val="clear" w:fill="FFFFFF"/>
        </w:rPr>
        <w:t>内蒙古自治区</w:t>
      </w:r>
      <w:r>
        <w:rPr>
          <w:rFonts w:hint="eastAsia" w:asciiTheme="majorEastAsia" w:hAnsiTheme="majorEastAsia" w:eastAsiaTheme="majorEastAsia" w:cstheme="majorEastAsia"/>
          <w:i w:val="0"/>
          <w:iCs w:val="0"/>
          <w:caps w:val="0"/>
          <w:color w:val="auto"/>
          <w:spacing w:val="0"/>
          <w:sz w:val="44"/>
          <w:szCs w:val="44"/>
          <w:shd w:val="clear" w:fill="FFFFFF"/>
          <w:lang w:eastAsia="zh-CN"/>
        </w:rPr>
        <w:t>无线电监测站巴彦淖尔市分站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Theme="majorEastAsia" w:hAnsiTheme="majorEastAsia" w:eastAsiaTheme="majorEastAsia" w:cstheme="majorEastAsia"/>
          <w:i w:val="0"/>
          <w:iCs w:val="0"/>
          <w:caps w:val="0"/>
          <w:color w:val="auto"/>
          <w:spacing w:val="0"/>
          <w:sz w:val="44"/>
          <w:szCs w:val="44"/>
          <w:shd w:val="clear" w:fill="FFFFFF"/>
        </w:rPr>
      </w:pPr>
      <w:r>
        <w:rPr>
          <w:rFonts w:hint="eastAsia" w:asciiTheme="majorEastAsia" w:hAnsiTheme="majorEastAsia" w:eastAsiaTheme="majorEastAsia" w:cstheme="majorEastAsia"/>
          <w:i w:val="0"/>
          <w:iCs w:val="0"/>
          <w:caps w:val="0"/>
          <w:color w:val="auto"/>
          <w:spacing w:val="0"/>
          <w:sz w:val="44"/>
          <w:szCs w:val="44"/>
          <w:shd w:val="clear" w:fill="FFFFFF"/>
        </w:rPr>
        <w:t>202</w:t>
      </w:r>
      <w:r>
        <w:rPr>
          <w:rFonts w:hint="eastAsia" w:asciiTheme="majorEastAsia" w:hAnsiTheme="majorEastAsia" w:eastAsiaTheme="majorEastAsia" w:cstheme="majorEastAsia"/>
          <w:i w:val="0"/>
          <w:iCs w:val="0"/>
          <w:caps w:val="0"/>
          <w:color w:val="auto"/>
          <w:spacing w:val="0"/>
          <w:sz w:val="44"/>
          <w:szCs w:val="44"/>
          <w:shd w:val="clear" w:fill="FFFFFF"/>
          <w:lang w:val="en-US" w:eastAsia="zh-CN"/>
        </w:rPr>
        <w:t>3</w:t>
      </w:r>
      <w:r>
        <w:rPr>
          <w:rFonts w:hint="eastAsia" w:asciiTheme="majorEastAsia" w:hAnsiTheme="majorEastAsia" w:eastAsiaTheme="majorEastAsia" w:cstheme="majorEastAsia"/>
          <w:i w:val="0"/>
          <w:iCs w:val="0"/>
          <w:caps w:val="0"/>
          <w:color w:val="auto"/>
          <w:spacing w:val="0"/>
          <w:sz w:val="44"/>
          <w:szCs w:val="44"/>
          <w:shd w:val="clear" w:fill="FFFFFF"/>
        </w:rPr>
        <w:t>年部门预算公开报告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333333"/>
          <w:spacing w:val="0"/>
          <w:sz w:val="28"/>
          <w:szCs w:val="28"/>
          <w:shd w:val="clear" w:fill="FFFFFF"/>
        </w:rPr>
        <w:t>第一部分  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center"/>
      </w:pPr>
      <w:r>
        <w:rPr>
          <w:rStyle w:val="5"/>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一、主要职能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（一）部门职能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16" w:right="0" w:firstLine="315"/>
        <w:jc w:val="left"/>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lang w:eastAsia="zh-CN"/>
        </w:rPr>
        <w:t>内蒙古自治区无线电监测站巴彦淖尔市分站是自治区无线电监测站的分支机构。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（二）部门主要职责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600" w:lineRule="atLeast"/>
        <w:ind w:left="0" w:right="0" w:firstLine="645"/>
        <w:jc w:val="left"/>
        <w:textAlignment w:val="baseline"/>
      </w:pPr>
      <w:r>
        <w:rPr>
          <w:rFonts w:hint="eastAsia" w:ascii="宋体" w:hAnsi="宋体" w:eastAsia="宋体" w:cs="宋体"/>
          <w:i w:val="0"/>
          <w:iCs w:val="0"/>
          <w:caps w:val="0"/>
          <w:color w:val="333333"/>
          <w:spacing w:val="0"/>
          <w:sz w:val="28"/>
          <w:szCs w:val="28"/>
          <w:shd w:val="clear" w:fill="FFFFFF"/>
          <w:lang w:eastAsia="zh-CN"/>
        </w:rPr>
        <w:t>负责管理本行政辖区内的无线电监测及干扰查处工作</w:t>
      </w:r>
      <w:r>
        <w:rPr>
          <w:rFonts w:hint="eastAsia" w:ascii="宋体" w:hAnsi="宋体" w:eastAsia="宋体" w:cs="宋体"/>
          <w:i w:val="0"/>
          <w:iCs w:val="0"/>
          <w:caps w:val="0"/>
          <w:color w:val="393939"/>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二、机构设置及预算单位构成情况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（一）部门机构及人员基本情况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pPr>
      <w:r>
        <w:rPr>
          <w:rFonts w:hint="eastAsia" w:ascii="宋体" w:hAnsi="宋体" w:eastAsia="宋体" w:cs="宋体"/>
          <w:i w:val="0"/>
          <w:iCs w:val="0"/>
          <w:caps w:val="0"/>
          <w:color w:val="333333"/>
          <w:spacing w:val="0"/>
          <w:sz w:val="28"/>
          <w:szCs w:val="28"/>
          <w:shd w:val="clear" w:fill="FFFFFF"/>
        </w:rPr>
        <w:t>内蒙古自治区无线电监测站</w:t>
      </w:r>
      <w:r>
        <w:rPr>
          <w:rFonts w:hint="eastAsia" w:ascii="宋体" w:hAnsi="宋体" w:eastAsia="宋体" w:cs="宋体"/>
          <w:i w:val="0"/>
          <w:iCs w:val="0"/>
          <w:caps w:val="0"/>
          <w:color w:val="333333"/>
          <w:spacing w:val="0"/>
          <w:sz w:val="28"/>
          <w:szCs w:val="28"/>
          <w:shd w:val="clear" w:fill="FFFFFF"/>
          <w:lang w:eastAsia="zh-CN"/>
        </w:rPr>
        <w:t>巴彦淖尔</w:t>
      </w:r>
      <w:r>
        <w:rPr>
          <w:rFonts w:hint="eastAsia" w:ascii="宋体" w:hAnsi="宋体" w:eastAsia="宋体" w:cs="宋体"/>
          <w:i w:val="0"/>
          <w:iCs w:val="0"/>
          <w:caps w:val="0"/>
          <w:color w:val="333333"/>
          <w:spacing w:val="0"/>
          <w:sz w:val="28"/>
          <w:szCs w:val="28"/>
          <w:shd w:val="clear" w:fill="FFFFFF"/>
        </w:rPr>
        <w:t>市分站</w:t>
      </w:r>
      <w:r>
        <w:rPr>
          <w:rFonts w:hint="eastAsia" w:ascii="宋体" w:hAnsi="宋体" w:eastAsia="宋体" w:cs="宋体"/>
          <w:i w:val="0"/>
          <w:iCs w:val="0"/>
          <w:caps w:val="0"/>
          <w:color w:val="393939"/>
          <w:spacing w:val="0"/>
          <w:sz w:val="28"/>
          <w:szCs w:val="28"/>
          <w:shd w:val="clear" w:fill="FFFFFF"/>
        </w:rPr>
        <w:t>为</w:t>
      </w:r>
      <w:r>
        <w:rPr>
          <w:rFonts w:hint="eastAsia" w:ascii="宋体" w:hAnsi="宋体" w:eastAsia="宋体" w:cs="宋体"/>
          <w:i w:val="0"/>
          <w:iCs w:val="0"/>
          <w:caps w:val="0"/>
          <w:color w:val="393939"/>
          <w:spacing w:val="0"/>
          <w:sz w:val="28"/>
          <w:szCs w:val="28"/>
          <w:shd w:val="clear" w:fill="FFFFFF"/>
          <w:lang w:eastAsia="zh-CN"/>
        </w:rPr>
        <w:t>自治区无线电监测站的分支</w:t>
      </w:r>
      <w:r>
        <w:rPr>
          <w:rFonts w:hint="eastAsia" w:ascii="宋体" w:hAnsi="宋体" w:eastAsia="宋体" w:cs="宋体"/>
          <w:i w:val="0"/>
          <w:iCs w:val="0"/>
          <w:caps w:val="0"/>
          <w:color w:val="393939"/>
          <w:spacing w:val="0"/>
          <w:sz w:val="28"/>
          <w:szCs w:val="28"/>
          <w:shd w:val="clear" w:fill="FFFFFF"/>
        </w:rPr>
        <w:t>机构</w:t>
      </w:r>
      <w:r>
        <w:rPr>
          <w:rFonts w:hint="eastAsia" w:ascii="宋体" w:hAnsi="宋体" w:eastAsia="宋体" w:cs="宋体"/>
          <w:i w:val="0"/>
          <w:iCs w:val="0"/>
          <w:caps w:val="0"/>
          <w:color w:val="393939"/>
          <w:spacing w:val="0"/>
          <w:sz w:val="28"/>
          <w:szCs w:val="28"/>
          <w:shd w:val="clear" w:fill="FFFFFF"/>
          <w:lang w:eastAsia="zh-CN"/>
        </w:rPr>
        <w:t>，事业编制</w:t>
      </w:r>
      <w:r>
        <w:rPr>
          <w:rFonts w:hint="eastAsia" w:ascii="宋体" w:hAnsi="宋体" w:eastAsia="宋体" w:cs="宋体"/>
          <w:i w:val="0"/>
          <w:iCs w:val="0"/>
          <w:caps w:val="0"/>
          <w:color w:val="393939"/>
          <w:spacing w:val="0"/>
          <w:sz w:val="28"/>
          <w:szCs w:val="28"/>
          <w:shd w:val="clear" w:fill="FFFFFF"/>
          <w:lang w:val="en-US" w:eastAsia="zh-CN"/>
        </w:rPr>
        <w:t>5名，在职人员5人</w:t>
      </w:r>
      <w:r>
        <w:rPr>
          <w:rFonts w:hint="eastAsia" w:ascii="宋体" w:hAnsi="宋体" w:eastAsia="宋体" w:cs="宋体"/>
          <w:i w:val="0"/>
          <w:iCs w:val="0"/>
          <w:caps w:val="0"/>
          <w:color w:val="393939"/>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（二）单位设置情况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纳入202</w:t>
      </w:r>
      <w:r>
        <w:rPr>
          <w:rFonts w:hint="eastAsia" w:ascii="宋体" w:hAnsi="宋体" w:eastAsia="宋体" w:cs="宋体"/>
          <w:i w:val="0"/>
          <w:iCs w:val="0"/>
          <w:caps w:val="0"/>
          <w:color w:val="333333"/>
          <w:spacing w:val="0"/>
          <w:sz w:val="28"/>
          <w:szCs w:val="28"/>
          <w:shd w:val="clear" w:fill="FFFFFF"/>
          <w:lang w:val="en-US" w:eastAsia="zh-CN"/>
        </w:rPr>
        <w:t>3</w:t>
      </w:r>
      <w:r>
        <w:rPr>
          <w:rFonts w:hint="eastAsia" w:ascii="宋体" w:hAnsi="宋体" w:eastAsia="宋体" w:cs="宋体"/>
          <w:i w:val="0"/>
          <w:iCs w:val="0"/>
          <w:caps w:val="0"/>
          <w:color w:val="333333"/>
          <w:spacing w:val="0"/>
          <w:sz w:val="28"/>
          <w:szCs w:val="28"/>
          <w:shd w:val="clear" w:fill="FFFFFF"/>
        </w:rPr>
        <w:t>年部门预算编制范围单位情况：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eastAsia="宋体"/>
          <w:lang w:eastAsia="zh-CN"/>
        </w:rPr>
      </w:pPr>
      <w:r>
        <w:rPr>
          <w:rFonts w:hint="eastAsia" w:ascii="宋体" w:hAnsi="宋体" w:eastAsia="宋体" w:cs="宋体"/>
          <w:i w:val="0"/>
          <w:iCs w:val="0"/>
          <w:caps w:val="0"/>
          <w:color w:val="333333"/>
          <w:spacing w:val="0"/>
          <w:sz w:val="28"/>
          <w:szCs w:val="28"/>
          <w:shd w:val="clear" w:fill="FFFFFF"/>
          <w:lang w:eastAsia="zh-CN"/>
        </w:rPr>
        <w:t>内蒙古自治区无线电监测站巴彦淖尔市分站为公益一类事业单位。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333333"/>
          <w:spacing w:val="0"/>
          <w:sz w:val="28"/>
          <w:szCs w:val="28"/>
          <w:shd w:val="clear" w:fill="FFFFFF"/>
        </w:rPr>
        <w:t>第二部分   202</w:t>
      </w:r>
      <w:r>
        <w:rPr>
          <w:rStyle w:val="5"/>
          <w:rFonts w:hint="eastAsia" w:ascii="宋体" w:hAnsi="宋体" w:eastAsia="宋体" w:cs="宋体"/>
          <w:i w:val="0"/>
          <w:iCs w:val="0"/>
          <w:caps w:val="0"/>
          <w:color w:val="333333"/>
          <w:spacing w:val="0"/>
          <w:sz w:val="28"/>
          <w:szCs w:val="28"/>
          <w:shd w:val="clear" w:fill="FFFFFF"/>
          <w:lang w:val="en-US" w:eastAsia="zh-CN"/>
        </w:rPr>
        <w:t>3</w:t>
      </w:r>
      <w:r>
        <w:rPr>
          <w:rStyle w:val="5"/>
          <w:rFonts w:hint="eastAsia" w:ascii="宋体" w:hAnsi="宋体" w:eastAsia="宋体" w:cs="宋体"/>
          <w:i w:val="0"/>
          <w:iCs w:val="0"/>
          <w:caps w:val="0"/>
          <w:color w:val="333333"/>
          <w:spacing w:val="0"/>
          <w:sz w:val="28"/>
          <w:szCs w:val="28"/>
          <w:shd w:val="clear" w:fill="FFFFFF"/>
        </w:rPr>
        <w:t>年部门预算安排情况说明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一、部门预算收支总体情况说明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部门预算收入总计</w:t>
      </w:r>
      <w:r>
        <w:rPr>
          <w:rFonts w:hint="eastAsia" w:ascii="宋体" w:hAnsi="宋体" w:eastAsia="宋体" w:cs="宋体"/>
          <w:i w:val="0"/>
          <w:iCs w:val="0"/>
          <w:caps w:val="0"/>
          <w:color w:val="333333"/>
          <w:spacing w:val="0"/>
          <w:sz w:val="28"/>
          <w:szCs w:val="28"/>
          <w:shd w:val="clear" w:fill="FFFFFF"/>
          <w:lang w:val="en-US" w:eastAsia="zh-CN"/>
        </w:rPr>
        <w:t>67.01</w:t>
      </w:r>
      <w:r>
        <w:rPr>
          <w:rFonts w:hint="eastAsia" w:ascii="宋体" w:hAnsi="宋体" w:eastAsia="宋体" w:cs="宋体"/>
          <w:i w:val="0"/>
          <w:iCs w:val="0"/>
          <w:caps w:val="0"/>
          <w:color w:val="333333"/>
          <w:spacing w:val="0"/>
          <w:sz w:val="28"/>
          <w:szCs w:val="28"/>
          <w:shd w:val="clear" w:fill="FFFFFF"/>
        </w:rPr>
        <w:t>万元，其中一般公共预算拨款收入</w:t>
      </w:r>
      <w:r>
        <w:rPr>
          <w:rFonts w:hint="eastAsia" w:ascii="宋体" w:hAnsi="宋体" w:eastAsia="宋体" w:cs="宋体"/>
          <w:i w:val="0"/>
          <w:iCs w:val="0"/>
          <w:caps w:val="0"/>
          <w:color w:val="333333"/>
          <w:spacing w:val="0"/>
          <w:sz w:val="28"/>
          <w:szCs w:val="28"/>
          <w:shd w:val="clear" w:fill="FFFFFF"/>
          <w:lang w:val="en-US" w:eastAsia="zh-CN"/>
        </w:rPr>
        <w:t>67.01</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eastAsia="zh-CN"/>
        </w:rPr>
        <w:t>无</w:t>
      </w:r>
      <w:r>
        <w:rPr>
          <w:rFonts w:hint="eastAsia" w:ascii="宋体" w:hAnsi="宋体" w:eastAsia="宋体" w:cs="宋体"/>
          <w:i w:val="0"/>
          <w:iCs w:val="0"/>
          <w:caps w:val="0"/>
          <w:color w:val="333333"/>
          <w:spacing w:val="0"/>
          <w:sz w:val="28"/>
          <w:szCs w:val="28"/>
          <w:shd w:val="clear" w:fill="FFFFFF"/>
        </w:rPr>
        <w:t>上年结转；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部门预算支出总计</w:t>
      </w:r>
      <w:r>
        <w:rPr>
          <w:rFonts w:hint="eastAsia" w:ascii="宋体" w:hAnsi="宋体" w:eastAsia="宋体" w:cs="宋体"/>
          <w:i w:val="0"/>
          <w:iCs w:val="0"/>
          <w:caps w:val="0"/>
          <w:color w:val="333333"/>
          <w:spacing w:val="0"/>
          <w:sz w:val="28"/>
          <w:szCs w:val="28"/>
          <w:shd w:val="clear" w:fill="FFFFFF"/>
          <w:lang w:val="en-US" w:eastAsia="zh-CN"/>
        </w:rPr>
        <w:t>67.01</w:t>
      </w:r>
      <w:r>
        <w:rPr>
          <w:rFonts w:hint="eastAsia" w:ascii="宋体" w:hAnsi="宋体" w:eastAsia="宋体" w:cs="宋体"/>
          <w:i w:val="0"/>
          <w:iCs w:val="0"/>
          <w:caps w:val="0"/>
          <w:color w:val="333333"/>
          <w:spacing w:val="0"/>
          <w:sz w:val="28"/>
          <w:szCs w:val="28"/>
          <w:shd w:val="clear" w:fill="FFFFFF"/>
        </w:rPr>
        <w:t>万元，其中：基本支出</w:t>
      </w:r>
      <w:r>
        <w:rPr>
          <w:rFonts w:hint="eastAsia" w:ascii="宋体" w:hAnsi="宋体" w:eastAsia="宋体" w:cs="宋体"/>
          <w:i w:val="0"/>
          <w:iCs w:val="0"/>
          <w:caps w:val="0"/>
          <w:color w:val="333333"/>
          <w:spacing w:val="0"/>
          <w:sz w:val="28"/>
          <w:szCs w:val="28"/>
          <w:shd w:val="clear" w:fill="FFFFFF"/>
          <w:lang w:val="en-US" w:eastAsia="zh-CN"/>
        </w:rPr>
        <w:t>67.01</w:t>
      </w:r>
      <w:r>
        <w:rPr>
          <w:rFonts w:hint="eastAsia" w:ascii="宋体" w:hAnsi="宋体" w:eastAsia="宋体" w:cs="宋体"/>
          <w:i w:val="0"/>
          <w:iCs w:val="0"/>
          <w:caps w:val="0"/>
          <w:color w:val="333333"/>
          <w:spacing w:val="0"/>
          <w:sz w:val="28"/>
          <w:szCs w:val="28"/>
          <w:shd w:val="clear" w:fill="FFFFFF"/>
        </w:rPr>
        <w:t>万元，占比</w:t>
      </w:r>
      <w:r>
        <w:rPr>
          <w:rFonts w:hint="eastAsia" w:ascii="宋体" w:hAnsi="宋体" w:eastAsia="宋体" w:cs="宋体"/>
          <w:i w:val="0"/>
          <w:iCs w:val="0"/>
          <w:caps w:val="0"/>
          <w:color w:val="333333"/>
          <w:spacing w:val="0"/>
          <w:sz w:val="28"/>
          <w:szCs w:val="28"/>
          <w:shd w:val="clear" w:fill="FFFFFF"/>
          <w:lang w:val="en-US" w:eastAsia="zh-CN"/>
        </w:rPr>
        <w:t>100</w:t>
      </w:r>
      <w:r>
        <w:rPr>
          <w:rFonts w:hint="eastAsia" w:ascii="宋体" w:hAnsi="宋体" w:eastAsia="宋体" w:cs="宋体"/>
          <w:i w:val="0"/>
          <w:iCs w:val="0"/>
          <w:caps w:val="0"/>
          <w:color w:val="333333"/>
          <w:spacing w:val="0"/>
          <w:sz w:val="28"/>
          <w:szCs w:val="28"/>
          <w:shd w:val="clear" w:fill="FFFFFF"/>
        </w:rPr>
        <w:t>%，主要用于在职人员工资、社保、机关运行经费等；</w:t>
      </w:r>
      <w:r>
        <w:rPr>
          <w:rFonts w:hint="eastAsia" w:ascii="宋体" w:hAnsi="宋体" w:eastAsia="宋体" w:cs="宋体"/>
          <w:i w:val="0"/>
          <w:iCs w:val="0"/>
          <w:caps w:val="0"/>
          <w:color w:val="333333"/>
          <w:spacing w:val="0"/>
          <w:sz w:val="28"/>
          <w:szCs w:val="28"/>
          <w:shd w:val="clear" w:fill="FFFFFF"/>
          <w:lang w:eastAsia="zh-CN"/>
        </w:rPr>
        <w:t>无</w:t>
      </w:r>
      <w:r>
        <w:rPr>
          <w:rFonts w:hint="eastAsia" w:ascii="宋体" w:hAnsi="宋体" w:eastAsia="宋体" w:cs="宋体"/>
          <w:i w:val="0"/>
          <w:iCs w:val="0"/>
          <w:caps w:val="0"/>
          <w:color w:val="333333"/>
          <w:spacing w:val="0"/>
          <w:sz w:val="28"/>
          <w:szCs w:val="28"/>
          <w:shd w:val="clear" w:fill="FFFFFF"/>
        </w:rPr>
        <w:t>项目支出。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二、一般公共预算财政拨款收支情况说明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（一）财政拨款规模情况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rPr>
          <w:rFonts w:hint="eastAsia"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rPr>
        <w:t>财政拨款收入</w:t>
      </w:r>
      <w:r>
        <w:rPr>
          <w:rFonts w:hint="eastAsia" w:ascii="宋体" w:hAnsi="宋体" w:eastAsia="宋体" w:cs="宋体"/>
          <w:i w:val="0"/>
          <w:iCs w:val="0"/>
          <w:caps w:val="0"/>
          <w:color w:val="333333"/>
          <w:spacing w:val="0"/>
          <w:sz w:val="28"/>
          <w:szCs w:val="28"/>
          <w:shd w:val="clear" w:fill="FFFFFF"/>
          <w:lang w:val="en-US" w:eastAsia="zh-CN"/>
        </w:rPr>
        <w:t>67.01</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eastAsia="zh-CN"/>
        </w:rPr>
        <w:t>无</w:t>
      </w:r>
      <w:r>
        <w:rPr>
          <w:rFonts w:hint="eastAsia" w:ascii="宋体" w:hAnsi="宋体" w:eastAsia="宋体" w:cs="宋体"/>
          <w:i w:val="0"/>
          <w:iCs w:val="0"/>
          <w:caps w:val="0"/>
          <w:color w:val="333333"/>
          <w:spacing w:val="0"/>
          <w:sz w:val="28"/>
          <w:szCs w:val="28"/>
          <w:shd w:val="clear" w:fill="FFFFFF"/>
        </w:rPr>
        <w:t>上年结转</w:t>
      </w:r>
      <w:r>
        <w:rPr>
          <w:rFonts w:hint="eastAsia" w:ascii="宋体" w:hAnsi="宋体" w:eastAsia="宋体" w:cs="宋体"/>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pPr>
      <w:r>
        <w:rPr>
          <w:rFonts w:hint="eastAsia" w:ascii="宋体" w:hAnsi="宋体" w:eastAsia="宋体" w:cs="宋体"/>
          <w:i w:val="0"/>
          <w:iCs w:val="0"/>
          <w:caps w:val="0"/>
          <w:color w:val="333333"/>
          <w:spacing w:val="0"/>
          <w:sz w:val="28"/>
          <w:szCs w:val="28"/>
          <w:shd w:val="clear" w:fill="FFFFFF"/>
        </w:rPr>
        <w:t>（二）一般公共预算财政拨款具体使用安排情况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1、社会保障和就业支出</w:t>
      </w:r>
      <w:r>
        <w:rPr>
          <w:rFonts w:hint="eastAsia" w:ascii="宋体" w:hAnsi="宋体" w:eastAsia="宋体" w:cs="宋体"/>
          <w:i w:val="0"/>
          <w:iCs w:val="0"/>
          <w:caps w:val="0"/>
          <w:color w:val="333333"/>
          <w:spacing w:val="0"/>
          <w:sz w:val="28"/>
          <w:szCs w:val="28"/>
          <w:shd w:val="clear" w:fill="FFFFFF"/>
          <w:lang w:val="en-US" w:eastAsia="zh-CN"/>
        </w:rPr>
        <w:t>8.35</w:t>
      </w:r>
      <w:r>
        <w:rPr>
          <w:rFonts w:hint="eastAsia" w:ascii="宋体" w:hAnsi="宋体" w:eastAsia="宋体" w:cs="宋体"/>
          <w:i w:val="0"/>
          <w:iCs w:val="0"/>
          <w:caps w:val="0"/>
          <w:color w:val="333333"/>
          <w:spacing w:val="0"/>
          <w:sz w:val="28"/>
          <w:szCs w:val="28"/>
          <w:shd w:val="clear" w:fill="FFFFFF"/>
        </w:rPr>
        <w:t>万元，主要用于在职人员的养老保险</w:t>
      </w:r>
      <w:r>
        <w:rPr>
          <w:rFonts w:hint="eastAsia" w:ascii="宋体" w:hAnsi="宋体" w:eastAsia="宋体" w:cs="宋体"/>
          <w:i w:val="0"/>
          <w:iCs w:val="0"/>
          <w:caps w:val="0"/>
          <w:color w:val="333333"/>
          <w:spacing w:val="0"/>
          <w:sz w:val="28"/>
          <w:szCs w:val="28"/>
          <w:shd w:val="clear" w:fill="FFFFFF"/>
          <w:lang w:eastAsia="zh-CN"/>
        </w:rPr>
        <w:t>及</w:t>
      </w:r>
      <w:r>
        <w:rPr>
          <w:rFonts w:hint="eastAsia" w:ascii="宋体" w:hAnsi="宋体" w:eastAsia="宋体" w:cs="宋体"/>
          <w:i w:val="0"/>
          <w:iCs w:val="0"/>
          <w:caps w:val="0"/>
          <w:color w:val="333333"/>
          <w:spacing w:val="0"/>
          <w:sz w:val="28"/>
          <w:szCs w:val="28"/>
          <w:shd w:val="clear" w:fill="FFFFFF"/>
        </w:rPr>
        <w:t>职业年金社保缴纳等；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2、资源勘探工业信息等支出</w:t>
      </w:r>
      <w:r>
        <w:rPr>
          <w:rFonts w:hint="eastAsia" w:ascii="宋体" w:hAnsi="宋体" w:eastAsia="宋体" w:cs="宋体"/>
          <w:i w:val="0"/>
          <w:iCs w:val="0"/>
          <w:caps w:val="0"/>
          <w:color w:val="333333"/>
          <w:spacing w:val="0"/>
          <w:sz w:val="28"/>
          <w:szCs w:val="28"/>
          <w:shd w:val="clear" w:fill="FFFFFF"/>
          <w:lang w:val="en-US" w:eastAsia="zh-CN"/>
        </w:rPr>
        <w:t>49.87</w:t>
      </w:r>
      <w:r>
        <w:rPr>
          <w:rFonts w:hint="eastAsia" w:ascii="宋体" w:hAnsi="宋体" w:eastAsia="宋体" w:cs="宋体"/>
          <w:i w:val="0"/>
          <w:iCs w:val="0"/>
          <w:caps w:val="0"/>
          <w:color w:val="333333"/>
          <w:spacing w:val="0"/>
          <w:sz w:val="28"/>
          <w:szCs w:val="28"/>
          <w:shd w:val="clear" w:fill="FFFFFF"/>
        </w:rPr>
        <w:t>万元，主要用于</w:t>
      </w:r>
      <w:r>
        <w:rPr>
          <w:rFonts w:hint="eastAsia" w:ascii="宋体" w:hAnsi="宋体" w:eastAsia="宋体" w:cs="宋体"/>
          <w:i w:val="0"/>
          <w:iCs w:val="0"/>
          <w:caps w:val="0"/>
          <w:color w:val="333333"/>
          <w:spacing w:val="0"/>
          <w:sz w:val="28"/>
          <w:szCs w:val="28"/>
          <w:shd w:val="clear" w:fill="FFFFFF"/>
          <w:lang w:eastAsia="zh-CN"/>
        </w:rPr>
        <w:t>事业人员工资及津补贴</w:t>
      </w:r>
      <w:r>
        <w:rPr>
          <w:rFonts w:hint="eastAsia" w:ascii="宋体" w:hAnsi="宋体" w:eastAsia="宋体" w:cs="宋体"/>
          <w:i w:val="0"/>
          <w:iCs w:val="0"/>
          <w:caps w:val="0"/>
          <w:color w:val="333333"/>
          <w:spacing w:val="0"/>
          <w:sz w:val="28"/>
          <w:szCs w:val="28"/>
          <w:shd w:val="clear" w:fill="FFFFFF"/>
        </w:rPr>
        <w:t>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3、卫生健康支出类</w:t>
      </w:r>
      <w:r>
        <w:rPr>
          <w:rFonts w:hint="eastAsia" w:ascii="宋体" w:hAnsi="宋体" w:eastAsia="宋体" w:cs="宋体"/>
          <w:i w:val="0"/>
          <w:iCs w:val="0"/>
          <w:caps w:val="0"/>
          <w:color w:val="333333"/>
          <w:spacing w:val="0"/>
          <w:sz w:val="28"/>
          <w:szCs w:val="28"/>
          <w:shd w:val="clear" w:fill="FFFFFF"/>
          <w:lang w:val="en-US" w:eastAsia="zh-CN"/>
        </w:rPr>
        <w:t>3.97</w:t>
      </w:r>
      <w:r>
        <w:rPr>
          <w:rFonts w:hint="eastAsia" w:ascii="宋体" w:hAnsi="宋体" w:eastAsia="宋体" w:cs="宋体"/>
          <w:i w:val="0"/>
          <w:iCs w:val="0"/>
          <w:caps w:val="0"/>
          <w:color w:val="333333"/>
          <w:spacing w:val="0"/>
          <w:sz w:val="28"/>
          <w:szCs w:val="28"/>
          <w:shd w:val="clear" w:fill="FFFFFF"/>
        </w:rPr>
        <w:t>万元，主要用于缴纳医疗保险、公务员医疗补贴等支出；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4、住房保障类</w:t>
      </w:r>
      <w:r>
        <w:rPr>
          <w:rFonts w:hint="eastAsia" w:ascii="宋体" w:hAnsi="宋体" w:eastAsia="宋体" w:cs="宋体"/>
          <w:i w:val="0"/>
          <w:iCs w:val="0"/>
          <w:caps w:val="0"/>
          <w:color w:val="333333"/>
          <w:spacing w:val="0"/>
          <w:sz w:val="28"/>
          <w:szCs w:val="28"/>
          <w:shd w:val="clear" w:fill="FFFFFF"/>
          <w:lang w:val="en-US" w:eastAsia="zh-CN"/>
        </w:rPr>
        <w:t>4.82</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FFFFF"/>
        </w:rPr>
        <w:t>主要用于缴纳在职人员住房公积金单位部分。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三、政府性基金预算财政拨款支出情况说明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我单位无政府性基金财政拨款预算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四、财政拨款“三公”经费预算情况说明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eastAsia="宋体"/>
          <w:lang w:eastAsia="zh-CN"/>
        </w:rPr>
      </w:pPr>
      <w:r>
        <w:rPr>
          <w:rFonts w:hint="eastAsia" w:ascii="宋体" w:hAnsi="宋体" w:eastAsia="宋体" w:cs="宋体"/>
          <w:i w:val="0"/>
          <w:iCs w:val="0"/>
          <w:caps w:val="0"/>
          <w:color w:val="333333"/>
          <w:spacing w:val="0"/>
          <w:sz w:val="28"/>
          <w:szCs w:val="28"/>
          <w:shd w:val="clear" w:fill="FFFFFF"/>
        </w:rPr>
        <w:t>财政拨款“三公”经费支出预算</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1、因公出国（境）费用0万元，主要原因是自中央规定以来，没有出国要求，所以无预算；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2、公务接待费</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万元，主要</w:t>
      </w:r>
      <w:r>
        <w:rPr>
          <w:rFonts w:hint="eastAsia" w:ascii="宋体" w:hAnsi="宋体" w:eastAsia="宋体" w:cs="宋体"/>
          <w:i w:val="0"/>
          <w:iCs w:val="0"/>
          <w:caps w:val="0"/>
          <w:color w:val="333333"/>
          <w:spacing w:val="0"/>
          <w:sz w:val="28"/>
          <w:szCs w:val="28"/>
          <w:shd w:val="clear" w:fill="FFFFFF"/>
          <w:lang w:eastAsia="zh-CN"/>
        </w:rPr>
        <w:t>原因</w:t>
      </w:r>
      <w:r>
        <w:rPr>
          <w:rFonts w:hint="eastAsia" w:ascii="宋体" w:hAnsi="宋体" w:eastAsia="宋体" w:cs="宋体"/>
          <w:i w:val="0"/>
          <w:iCs w:val="0"/>
          <w:caps w:val="0"/>
          <w:color w:val="333333"/>
          <w:spacing w:val="0"/>
          <w:sz w:val="28"/>
          <w:szCs w:val="28"/>
          <w:shd w:val="clear" w:fill="FFFFFF"/>
        </w:rPr>
        <w:t>是自中央规定以来，</w:t>
      </w:r>
      <w:r>
        <w:rPr>
          <w:rFonts w:hint="eastAsia" w:ascii="宋体" w:hAnsi="宋体" w:eastAsia="宋体" w:cs="宋体"/>
          <w:i w:val="0"/>
          <w:iCs w:val="0"/>
          <w:caps w:val="0"/>
          <w:color w:val="333333"/>
          <w:spacing w:val="0"/>
          <w:sz w:val="28"/>
          <w:szCs w:val="28"/>
          <w:shd w:val="clear" w:fill="FFFFFF"/>
          <w:lang w:eastAsia="zh-CN"/>
        </w:rPr>
        <w:t>没有公务接待支出</w:t>
      </w:r>
      <w:r>
        <w:rPr>
          <w:rFonts w:hint="eastAsia" w:ascii="宋体" w:hAnsi="宋体" w:eastAsia="宋体" w:cs="宋体"/>
          <w:i w:val="0"/>
          <w:iCs w:val="0"/>
          <w:caps w:val="0"/>
          <w:color w:val="333333"/>
          <w:spacing w:val="0"/>
          <w:sz w:val="28"/>
          <w:szCs w:val="28"/>
          <w:shd w:val="clear" w:fill="FFFFFF"/>
        </w:rPr>
        <w:t>，所以无预算；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66" w:right="0" w:firstLine="480"/>
        <w:jc w:val="left"/>
      </w:pPr>
      <w:r>
        <w:rPr>
          <w:rFonts w:hint="eastAsia" w:ascii="宋体" w:hAnsi="宋体" w:eastAsia="宋体" w:cs="宋体"/>
          <w:i w:val="0"/>
          <w:iCs w:val="0"/>
          <w:caps w:val="0"/>
          <w:color w:val="333333"/>
          <w:spacing w:val="0"/>
          <w:sz w:val="28"/>
          <w:szCs w:val="28"/>
          <w:shd w:val="clear" w:fill="FFFFFF"/>
        </w:rPr>
        <w:t>3、公务用车运行维护费</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万元，主要原因是</w:t>
      </w:r>
      <w:r>
        <w:rPr>
          <w:rFonts w:hint="eastAsia" w:ascii="宋体" w:hAnsi="宋体" w:eastAsia="宋体" w:cs="宋体"/>
          <w:i w:val="0"/>
          <w:iCs w:val="0"/>
          <w:caps w:val="0"/>
          <w:color w:val="333333"/>
          <w:spacing w:val="0"/>
          <w:sz w:val="28"/>
          <w:szCs w:val="28"/>
          <w:shd w:val="clear" w:fill="FFFFFF"/>
          <w:lang w:eastAsia="zh-CN"/>
        </w:rPr>
        <w:t>没有公务用车</w:t>
      </w:r>
      <w:r>
        <w:rPr>
          <w:rFonts w:hint="eastAsia" w:ascii="宋体" w:hAnsi="宋体" w:eastAsia="宋体" w:cs="宋体"/>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第三部分  其他公开事项说明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 一、机关运行经费安排情况说明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highlight w:val="none"/>
          <w:shd w:val="clear" w:fill="FFFFFF"/>
        </w:rPr>
        <w:t>202</w:t>
      </w:r>
      <w:r>
        <w:rPr>
          <w:rFonts w:hint="eastAsia" w:ascii="宋体" w:hAnsi="宋体" w:eastAsia="宋体" w:cs="宋体"/>
          <w:i w:val="0"/>
          <w:iCs w:val="0"/>
          <w:caps w:val="0"/>
          <w:color w:val="333333"/>
          <w:spacing w:val="0"/>
          <w:sz w:val="28"/>
          <w:szCs w:val="28"/>
          <w:highlight w:val="none"/>
          <w:shd w:val="clear" w:fill="FFFFFF"/>
          <w:lang w:val="en-US" w:eastAsia="zh-CN"/>
        </w:rPr>
        <w:t>3</w:t>
      </w:r>
      <w:r>
        <w:rPr>
          <w:rFonts w:hint="eastAsia" w:ascii="宋体" w:hAnsi="宋体" w:eastAsia="宋体" w:cs="宋体"/>
          <w:i w:val="0"/>
          <w:iCs w:val="0"/>
          <w:caps w:val="0"/>
          <w:color w:val="333333"/>
          <w:spacing w:val="0"/>
          <w:sz w:val="28"/>
          <w:szCs w:val="28"/>
          <w:highlight w:val="none"/>
          <w:shd w:val="clear" w:fill="FFFFFF"/>
        </w:rPr>
        <w:t>年，机关运行经费财政拨款预算</w:t>
      </w:r>
      <w:r>
        <w:rPr>
          <w:rFonts w:hint="eastAsia" w:ascii="宋体" w:hAnsi="宋体" w:eastAsia="宋体" w:cs="宋体"/>
          <w:i w:val="0"/>
          <w:iCs w:val="0"/>
          <w:caps w:val="0"/>
          <w:color w:val="333333"/>
          <w:spacing w:val="0"/>
          <w:sz w:val="28"/>
          <w:szCs w:val="28"/>
          <w:highlight w:val="none"/>
          <w:shd w:val="clear" w:fill="FFFFFF"/>
          <w:lang w:val="en-US" w:eastAsia="zh-CN"/>
        </w:rPr>
        <w:t>4.09</w:t>
      </w:r>
      <w:r>
        <w:rPr>
          <w:rFonts w:hint="eastAsia" w:ascii="宋体" w:hAnsi="宋体" w:eastAsia="宋体" w:cs="宋体"/>
          <w:i w:val="0"/>
          <w:iCs w:val="0"/>
          <w:caps w:val="0"/>
          <w:color w:val="333333"/>
          <w:spacing w:val="0"/>
          <w:sz w:val="28"/>
          <w:szCs w:val="28"/>
          <w:highlight w:val="none"/>
          <w:shd w:val="clear" w:fill="FFFFFF"/>
        </w:rPr>
        <w:t>万元</w:t>
      </w:r>
      <w:r>
        <w:rPr>
          <w:rFonts w:hint="eastAsia" w:ascii="宋体" w:hAnsi="宋体" w:eastAsia="宋体" w:cs="宋体"/>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二、政府采购预算情况说明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政府采购预算总额</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三、国有资产占有使用情况说明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lang w:eastAsia="zh-CN"/>
        </w:rPr>
        <w:t>因机构改革后未与巴彦淖尔市无线电管理处重新划分资产，所以内蒙古自治区无线电监测站巴彦淖尔市分站现在没有资产</w:t>
      </w:r>
      <w:r>
        <w:rPr>
          <w:rFonts w:hint="eastAsia" w:ascii="宋体" w:hAnsi="宋体" w:eastAsia="宋体" w:cs="宋体"/>
          <w:i w:val="0"/>
          <w:iCs w:val="0"/>
          <w:caps w:val="0"/>
          <w:color w:val="000000"/>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四、项目支出绩效目标说明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pPr>
      <w:r>
        <w:rPr>
          <w:rFonts w:hint="eastAsia" w:ascii="宋体" w:hAnsi="宋体" w:eastAsia="宋体" w:cs="宋体"/>
          <w:i w:val="0"/>
          <w:iCs w:val="0"/>
          <w:caps w:val="0"/>
          <w:color w:val="000000"/>
          <w:spacing w:val="0"/>
          <w:sz w:val="28"/>
          <w:szCs w:val="28"/>
          <w:shd w:val="clear" w:fill="FFFFFF"/>
        </w:rPr>
        <w:t>    202</w:t>
      </w:r>
      <w:r>
        <w:rPr>
          <w:rFonts w:hint="eastAsia" w:ascii="宋体" w:hAnsi="宋体" w:eastAsia="宋体" w:cs="宋体"/>
          <w:i w:val="0"/>
          <w:iCs w:val="0"/>
          <w:caps w:val="0"/>
          <w:color w:val="000000"/>
          <w:spacing w:val="0"/>
          <w:sz w:val="28"/>
          <w:szCs w:val="28"/>
          <w:shd w:val="clear" w:fill="FFFFFF"/>
          <w:lang w:val="en-US" w:eastAsia="zh-CN"/>
        </w:rPr>
        <w:t>3</w:t>
      </w:r>
      <w:r>
        <w:rPr>
          <w:rFonts w:hint="eastAsia" w:ascii="宋体" w:hAnsi="宋体" w:eastAsia="宋体" w:cs="宋体"/>
          <w:i w:val="0"/>
          <w:iCs w:val="0"/>
          <w:caps w:val="0"/>
          <w:color w:val="000000"/>
          <w:spacing w:val="0"/>
          <w:sz w:val="28"/>
          <w:szCs w:val="28"/>
          <w:shd w:val="clear" w:fill="FFFFFF"/>
        </w:rPr>
        <w:t>年，填报绩效目标的预算项目</w:t>
      </w:r>
      <w:r>
        <w:rPr>
          <w:rFonts w:hint="eastAsia" w:ascii="宋体" w:hAnsi="宋体" w:eastAsia="宋体" w:cs="宋体"/>
          <w:i w:val="0"/>
          <w:iCs w:val="0"/>
          <w:caps w:val="0"/>
          <w:color w:val="000000"/>
          <w:spacing w:val="0"/>
          <w:sz w:val="28"/>
          <w:szCs w:val="28"/>
          <w:shd w:val="clear" w:fill="FFFFFF"/>
          <w:lang w:val="en-US" w:eastAsia="zh-CN"/>
        </w:rPr>
        <w:t>11</w:t>
      </w:r>
      <w:r>
        <w:rPr>
          <w:rFonts w:hint="eastAsia" w:ascii="宋体" w:hAnsi="宋体" w:eastAsia="宋体" w:cs="宋体"/>
          <w:i w:val="0"/>
          <w:iCs w:val="0"/>
          <w:caps w:val="0"/>
          <w:color w:val="000000"/>
          <w:spacing w:val="0"/>
          <w:sz w:val="28"/>
          <w:szCs w:val="28"/>
          <w:shd w:val="clear" w:fill="FFFFFF"/>
        </w:rPr>
        <w:t>个，公开绩效目标</w:t>
      </w:r>
      <w:r>
        <w:rPr>
          <w:rFonts w:hint="eastAsia" w:ascii="宋体" w:hAnsi="宋体" w:eastAsia="宋体" w:cs="宋体"/>
          <w:i w:val="0"/>
          <w:iCs w:val="0"/>
          <w:caps w:val="0"/>
          <w:color w:val="000000"/>
          <w:spacing w:val="0"/>
          <w:sz w:val="28"/>
          <w:szCs w:val="28"/>
          <w:shd w:val="clear" w:fill="FFFFFF"/>
          <w:lang w:val="en-US" w:eastAsia="zh-CN"/>
        </w:rPr>
        <w:t>11</w:t>
      </w:r>
      <w:r>
        <w:rPr>
          <w:rFonts w:hint="eastAsia" w:ascii="宋体" w:hAnsi="宋体" w:eastAsia="宋体" w:cs="宋体"/>
          <w:i w:val="0"/>
          <w:iCs w:val="0"/>
          <w:caps w:val="0"/>
          <w:color w:val="000000"/>
          <w:spacing w:val="0"/>
          <w:sz w:val="28"/>
          <w:szCs w:val="28"/>
          <w:shd w:val="clear" w:fill="FFFFFF"/>
        </w:rPr>
        <w:t>个，公开项目占全部预算项目的100%。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一、一般公共预算财政拨款收入：是指自治区财政当年拨付的资金。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二、事业收入：是指事业单位开展专业业务活动及辅助活动所取得的收入。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三、事业单位经营收入：是指事业单位在专业业务活动及其辅助活动之外开展非独立核算经营活动取得的收入。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四、其他收入 ：是指除上述“一般公共预算财政拨款收入”、“事业收入”、“事业单位经营收入”等以外的收入。主要是指按规定动用的售房收入、存款利息收入等。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六、上年结转和结余：是指以前年度尚未完成、结转到本年仍按原规定用途继续使用的资金。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七、基本支出：是指为保障机构正常运转，完成日常工作任务而发生的人员支出和共用支出。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八、项目支出：是指基本支出之外，为完成特定行政任务和事业发展目标所发生的支出。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九、“三公”经费：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机关运行经费：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十一、工资福利支出（支出经济分类科目类级）：反映单位开支的在职职工和编制外长期聘用人员的各类活动报酬，以及为上述人员缴纳的各项社会保险费等。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十二、商品和服务支出（支出经济分类科目类级）：反映单位购买商品和服务的支出（不包括用于购置固定资产的支出、战略性和应急储备支出）。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第五部分  预算公开联系方式及信息反馈渠道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本单位预算公开信息反馈和联系方式：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eastAsia="宋体"/>
          <w:lang w:val="en-US" w:eastAsia="zh-CN"/>
        </w:rPr>
      </w:pPr>
      <w:r>
        <w:rPr>
          <w:rFonts w:hint="eastAsia" w:ascii="宋体" w:hAnsi="宋体" w:eastAsia="宋体" w:cs="宋体"/>
          <w:i w:val="0"/>
          <w:iCs w:val="0"/>
          <w:caps w:val="0"/>
          <w:color w:val="000000"/>
          <w:spacing w:val="0"/>
          <w:sz w:val="28"/>
          <w:szCs w:val="28"/>
          <w:shd w:val="clear" w:fill="FFFFFF"/>
        </w:rPr>
        <w:t>联系人：</w:t>
      </w:r>
      <w:r>
        <w:rPr>
          <w:rFonts w:hint="eastAsia" w:ascii="宋体" w:hAnsi="宋体" w:eastAsia="宋体" w:cs="宋体"/>
          <w:i w:val="0"/>
          <w:iCs w:val="0"/>
          <w:caps w:val="0"/>
          <w:color w:val="000000"/>
          <w:spacing w:val="0"/>
          <w:sz w:val="28"/>
          <w:szCs w:val="28"/>
          <w:shd w:val="clear" w:fill="FFFFFF"/>
          <w:lang w:val="en-US" w:eastAsia="zh-CN"/>
        </w:rPr>
        <w:t>王树梅</w:t>
      </w:r>
      <w:r>
        <w:rPr>
          <w:rFonts w:hint="eastAsia" w:ascii="宋体" w:hAnsi="宋体" w:eastAsia="宋体" w:cs="宋体"/>
          <w:i w:val="0"/>
          <w:iCs w:val="0"/>
          <w:caps w:val="0"/>
          <w:color w:val="000000"/>
          <w:spacing w:val="0"/>
          <w:sz w:val="28"/>
          <w:szCs w:val="28"/>
          <w:shd w:val="clear" w:fill="FFFFFF"/>
        </w:rPr>
        <w:t>     联系电话：047</w:t>
      </w:r>
      <w:r>
        <w:rPr>
          <w:rFonts w:hint="eastAsia" w:ascii="宋体" w:hAnsi="宋体" w:eastAsia="宋体" w:cs="宋体"/>
          <w:i w:val="0"/>
          <w:iCs w:val="0"/>
          <w:caps w:val="0"/>
          <w:color w:val="000000"/>
          <w:spacing w:val="0"/>
          <w:sz w:val="28"/>
          <w:szCs w:val="28"/>
          <w:shd w:val="clear" w:fill="FFFFFF"/>
          <w:lang w:val="en-US" w:eastAsia="zh-CN"/>
        </w:rPr>
        <w:t>8</w:t>
      </w:r>
      <w:r>
        <w:rPr>
          <w:rFonts w:hint="eastAsia" w:ascii="宋体" w:hAnsi="宋体" w:eastAsia="宋体" w:cs="宋体"/>
          <w:i w:val="0"/>
          <w:iCs w:val="0"/>
          <w:caps w:val="0"/>
          <w:color w:val="000000"/>
          <w:spacing w:val="0"/>
          <w:sz w:val="28"/>
          <w:szCs w:val="28"/>
          <w:shd w:val="clear" w:fill="FFFFFF"/>
        </w:rPr>
        <w:t>-</w:t>
      </w:r>
      <w:r>
        <w:rPr>
          <w:rFonts w:hint="eastAsia" w:ascii="宋体" w:hAnsi="宋体" w:eastAsia="宋体" w:cs="宋体"/>
          <w:i w:val="0"/>
          <w:iCs w:val="0"/>
          <w:caps w:val="0"/>
          <w:color w:val="000000"/>
          <w:spacing w:val="0"/>
          <w:sz w:val="28"/>
          <w:szCs w:val="28"/>
          <w:shd w:val="clear" w:fill="FFFFFF"/>
          <w:lang w:val="en-US" w:eastAsia="zh-CN"/>
        </w:rPr>
        <w:t>8263575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第六部分  部门预算公开表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20"/>
        <w:jc w:val="left"/>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pPr>
      <w:r>
        <w:rPr>
          <w:rFonts w:hint="eastAsia" w:ascii="宋体" w:hAnsi="宋体" w:eastAsia="宋体" w:cs="宋体"/>
          <w:i w:val="0"/>
          <w:iCs w:val="0"/>
          <w:caps w:val="0"/>
          <w:color w:val="000000"/>
          <w:spacing w:val="0"/>
          <w:sz w:val="28"/>
          <w:szCs w:val="28"/>
          <w:shd w:val="clear" w:fill="FFFFFF"/>
        </w:rPr>
        <w:t>详见附表：部门预算公开1</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张表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fldChar w:fldCharType="begin"/>
      </w:r>
      <w:r>
        <w:rPr>
          <w:rFonts w:hint="eastAsia" w:ascii="微软雅黑" w:hAnsi="微软雅黑" w:eastAsia="微软雅黑" w:cs="微软雅黑"/>
          <w:i w:val="0"/>
          <w:iCs w:val="0"/>
          <w:caps w:val="0"/>
          <w:color w:val="333333"/>
          <w:spacing w:val="0"/>
          <w:sz w:val="24"/>
          <w:szCs w:val="24"/>
        </w:rPr>
        <w:instrText xml:space="preserve"> HYPERLINK "1收支总表.xlsx" </w:instrText>
      </w:r>
      <w:r>
        <w:rPr>
          <w:rFonts w:hint="eastAsia" w:ascii="微软雅黑" w:hAnsi="微软雅黑" w:eastAsia="微软雅黑" w:cs="微软雅黑"/>
          <w:i w:val="0"/>
          <w:iCs w:val="0"/>
          <w:caps w:val="0"/>
          <w:color w:val="333333"/>
          <w:spacing w:val="0"/>
          <w:sz w:val="24"/>
          <w:szCs w:val="24"/>
        </w:rPr>
        <w:fldChar w:fldCharType="separate"/>
      </w:r>
      <w:r>
        <w:rPr>
          <w:rStyle w:val="6"/>
          <w:rFonts w:hint="eastAsia" w:ascii="微软雅黑" w:hAnsi="微软雅黑" w:eastAsia="微软雅黑" w:cs="微软雅黑"/>
          <w:i w:val="0"/>
          <w:iCs w:val="0"/>
          <w:caps w:val="0"/>
          <w:color w:val="333333"/>
          <w:spacing w:val="0"/>
          <w:sz w:val="24"/>
          <w:szCs w:val="24"/>
        </w:rPr>
        <w:t>1收支总表.xlsx</w:t>
      </w:r>
      <w:r>
        <w:rPr>
          <w:rFonts w:hint="eastAsia" w:ascii="微软雅黑" w:hAnsi="微软雅黑" w:eastAsia="微软雅黑" w:cs="微软雅黑"/>
          <w:i w:val="0"/>
          <w:iCs w:val="0"/>
          <w:caps w:val="0"/>
          <w:color w:val="333333"/>
          <w:spacing w:val="0"/>
          <w:sz w:val="24"/>
          <w:szCs w:val="2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fldChar w:fldCharType="begin"/>
      </w:r>
      <w:r>
        <w:rPr>
          <w:rFonts w:hint="eastAsia" w:ascii="微软雅黑" w:hAnsi="微软雅黑" w:eastAsia="微软雅黑" w:cs="微软雅黑"/>
          <w:i w:val="0"/>
          <w:iCs w:val="0"/>
          <w:caps w:val="0"/>
          <w:color w:val="333333"/>
          <w:spacing w:val="0"/>
          <w:sz w:val="24"/>
          <w:szCs w:val="24"/>
        </w:rPr>
        <w:instrText xml:space="preserve"> HYPERLINK "2收入总表.xlsx" </w:instrText>
      </w:r>
      <w:r>
        <w:rPr>
          <w:rFonts w:hint="eastAsia" w:ascii="微软雅黑" w:hAnsi="微软雅黑" w:eastAsia="微软雅黑" w:cs="微软雅黑"/>
          <w:i w:val="0"/>
          <w:iCs w:val="0"/>
          <w:caps w:val="0"/>
          <w:color w:val="333333"/>
          <w:spacing w:val="0"/>
          <w:sz w:val="24"/>
          <w:szCs w:val="24"/>
        </w:rPr>
        <w:fldChar w:fldCharType="separate"/>
      </w:r>
      <w:r>
        <w:rPr>
          <w:rStyle w:val="6"/>
          <w:rFonts w:hint="eastAsia" w:ascii="微软雅黑" w:hAnsi="微软雅黑" w:eastAsia="微软雅黑" w:cs="微软雅黑"/>
          <w:i w:val="0"/>
          <w:iCs w:val="0"/>
          <w:caps w:val="0"/>
          <w:color w:val="333333"/>
          <w:spacing w:val="0"/>
          <w:sz w:val="24"/>
          <w:szCs w:val="24"/>
        </w:rPr>
        <w:t>2收入总表.xlsx</w:t>
      </w:r>
      <w:r>
        <w:rPr>
          <w:rFonts w:hint="eastAsia" w:ascii="微软雅黑" w:hAnsi="微软雅黑" w:eastAsia="微软雅黑" w:cs="微软雅黑"/>
          <w:i w:val="0"/>
          <w:iCs w:val="0"/>
          <w:caps w:val="0"/>
          <w:color w:val="333333"/>
          <w:spacing w:val="0"/>
          <w:sz w:val="24"/>
          <w:szCs w:val="2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fldChar w:fldCharType="begin"/>
      </w:r>
      <w:r>
        <w:rPr>
          <w:rFonts w:hint="eastAsia" w:ascii="微软雅黑" w:hAnsi="微软雅黑" w:eastAsia="微软雅黑" w:cs="微软雅黑"/>
          <w:i w:val="0"/>
          <w:iCs w:val="0"/>
          <w:caps w:val="0"/>
          <w:color w:val="333333"/>
          <w:spacing w:val="0"/>
          <w:sz w:val="24"/>
          <w:szCs w:val="24"/>
        </w:rPr>
        <w:instrText xml:space="preserve"> HYPERLINK "3支出总表.xlsx" </w:instrText>
      </w:r>
      <w:r>
        <w:rPr>
          <w:rFonts w:hint="eastAsia" w:ascii="微软雅黑" w:hAnsi="微软雅黑" w:eastAsia="微软雅黑" w:cs="微软雅黑"/>
          <w:i w:val="0"/>
          <w:iCs w:val="0"/>
          <w:caps w:val="0"/>
          <w:color w:val="333333"/>
          <w:spacing w:val="0"/>
          <w:sz w:val="24"/>
          <w:szCs w:val="24"/>
        </w:rPr>
        <w:fldChar w:fldCharType="separate"/>
      </w:r>
      <w:r>
        <w:rPr>
          <w:rStyle w:val="6"/>
          <w:rFonts w:hint="eastAsia" w:ascii="微软雅黑" w:hAnsi="微软雅黑" w:eastAsia="微软雅黑" w:cs="微软雅黑"/>
          <w:i w:val="0"/>
          <w:iCs w:val="0"/>
          <w:caps w:val="0"/>
          <w:color w:val="333333"/>
          <w:spacing w:val="0"/>
          <w:sz w:val="24"/>
          <w:szCs w:val="24"/>
        </w:rPr>
        <w:t>3支出总表.xlsx</w:t>
      </w:r>
      <w:r>
        <w:rPr>
          <w:rFonts w:hint="eastAsia" w:ascii="微软雅黑" w:hAnsi="微软雅黑" w:eastAsia="微软雅黑" w:cs="微软雅黑"/>
          <w:i w:val="0"/>
          <w:iCs w:val="0"/>
          <w:caps w:val="0"/>
          <w:color w:val="333333"/>
          <w:spacing w:val="0"/>
          <w:sz w:val="24"/>
          <w:szCs w:val="2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4"/>
          <w:szCs w:val="24"/>
        </w:rPr>
      </w:pPr>
      <w:bookmarkStart w:id="0" w:name="_GoBack"/>
      <w:r>
        <w:rPr>
          <w:rFonts w:hint="eastAsia" w:ascii="微软雅黑" w:hAnsi="微软雅黑" w:eastAsia="微软雅黑" w:cs="微软雅黑"/>
          <w:i w:val="0"/>
          <w:iCs w:val="0"/>
          <w:caps w:val="0"/>
          <w:color w:val="auto"/>
          <w:spacing w:val="0"/>
          <w:sz w:val="24"/>
          <w:szCs w:val="24"/>
        </w:rPr>
        <w:fldChar w:fldCharType="begin"/>
      </w:r>
      <w:r>
        <w:rPr>
          <w:rFonts w:hint="eastAsia" w:ascii="微软雅黑" w:hAnsi="微软雅黑" w:eastAsia="微软雅黑" w:cs="微软雅黑"/>
          <w:i w:val="0"/>
          <w:iCs w:val="0"/>
          <w:caps w:val="0"/>
          <w:color w:val="auto"/>
          <w:spacing w:val="0"/>
          <w:sz w:val="24"/>
          <w:szCs w:val="24"/>
        </w:rPr>
        <w:instrText xml:space="preserve"> HYPERLINK "4财拨总表.xlsx" </w:instrText>
      </w:r>
      <w:r>
        <w:rPr>
          <w:rFonts w:hint="eastAsia" w:ascii="微软雅黑" w:hAnsi="微软雅黑" w:eastAsia="微软雅黑" w:cs="微软雅黑"/>
          <w:i w:val="0"/>
          <w:iCs w:val="0"/>
          <w:caps w:val="0"/>
          <w:color w:val="auto"/>
          <w:spacing w:val="0"/>
          <w:sz w:val="24"/>
          <w:szCs w:val="24"/>
        </w:rPr>
        <w:fldChar w:fldCharType="separate"/>
      </w:r>
      <w:r>
        <w:rPr>
          <w:rStyle w:val="6"/>
          <w:rFonts w:hint="eastAsia" w:ascii="微软雅黑" w:hAnsi="微软雅黑" w:eastAsia="微软雅黑" w:cs="微软雅黑"/>
          <w:i w:val="0"/>
          <w:iCs w:val="0"/>
          <w:caps w:val="0"/>
          <w:color w:val="auto"/>
          <w:spacing w:val="0"/>
          <w:sz w:val="24"/>
          <w:szCs w:val="24"/>
        </w:rPr>
        <w:t>4财拨总表.xlsx</w:t>
      </w:r>
      <w:r>
        <w:rPr>
          <w:rFonts w:hint="eastAsia" w:ascii="微软雅黑" w:hAnsi="微软雅黑" w:eastAsia="微软雅黑" w:cs="微软雅黑"/>
          <w:i w:val="0"/>
          <w:iCs w:val="0"/>
          <w:caps w:val="0"/>
          <w:color w:val="auto"/>
          <w:spacing w:val="0"/>
          <w:sz w:val="24"/>
          <w:szCs w:val="24"/>
        </w:rPr>
        <w:fldChar w:fldCharType="end"/>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fldChar w:fldCharType="begin"/>
      </w:r>
      <w:r>
        <w:rPr>
          <w:rFonts w:hint="eastAsia" w:ascii="微软雅黑" w:hAnsi="微软雅黑" w:eastAsia="微软雅黑" w:cs="微软雅黑"/>
          <w:i w:val="0"/>
          <w:iCs w:val="0"/>
          <w:caps w:val="0"/>
          <w:color w:val="333333"/>
          <w:spacing w:val="0"/>
          <w:sz w:val="24"/>
          <w:szCs w:val="24"/>
        </w:rPr>
        <w:instrText xml:space="preserve"> HYPERLINK "5一般预算支出.xlsx" </w:instrText>
      </w:r>
      <w:r>
        <w:rPr>
          <w:rFonts w:hint="eastAsia" w:ascii="微软雅黑" w:hAnsi="微软雅黑" w:eastAsia="微软雅黑" w:cs="微软雅黑"/>
          <w:i w:val="0"/>
          <w:iCs w:val="0"/>
          <w:caps w:val="0"/>
          <w:color w:val="333333"/>
          <w:spacing w:val="0"/>
          <w:sz w:val="24"/>
          <w:szCs w:val="24"/>
        </w:rPr>
        <w:fldChar w:fldCharType="separate"/>
      </w:r>
      <w:r>
        <w:rPr>
          <w:rStyle w:val="6"/>
          <w:rFonts w:hint="eastAsia" w:ascii="微软雅黑" w:hAnsi="微软雅黑" w:eastAsia="微软雅黑" w:cs="微软雅黑"/>
          <w:i w:val="0"/>
          <w:iCs w:val="0"/>
          <w:caps w:val="0"/>
          <w:color w:val="333333"/>
          <w:spacing w:val="0"/>
          <w:sz w:val="24"/>
          <w:szCs w:val="24"/>
        </w:rPr>
        <w:t>5一般预算支出.xlsx</w:t>
      </w:r>
      <w:r>
        <w:rPr>
          <w:rFonts w:hint="eastAsia" w:ascii="微软雅黑" w:hAnsi="微软雅黑" w:eastAsia="微软雅黑" w:cs="微软雅黑"/>
          <w:i w:val="0"/>
          <w:iCs w:val="0"/>
          <w:caps w:val="0"/>
          <w:color w:val="333333"/>
          <w:spacing w:val="0"/>
          <w:sz w:val="24"/>
          <w:szCs w:val="2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fldChar w:fldCharType="begin"/>
      </w:r>
      <w:r>
        <w:rPr>
          <w:rFonts w:hint="eastAsia" w:ascii="微软雅黑" w:hAnsi="微软雅黑" w:eastAsia="微软雅黑" w:cs="微软雅黑"/>
          <w:i w:val="0"/>
          <w:iCs w:val="0"/>
          <w:caps w:val="0"/>
          <w:color w:val="333333"/>
          <w:spacing w:val="0"/>
          <w:sz w:val="24"/>
          <w:szCs w:val="24"/>
        </w:rPr>
        <w:instrText xml:space="preserve"> HYPERLINK "6基本支出.xlsx" </w:instrText>
      </w:r>
      <w:r>
        <w:rPr>
          <w:rFonts w:hint="eastAsia" w:ascii="微软雅黑" w:hAnsi="微软雅黑" w:eastAsia="微软雅黑" w:cs="微软雅黑"/>
          <w:i w:val="0"/>
          <w:iCs w:val="0"/>
          <w:caps w:val="0"/>
          <w:color w:val="333333"/>
          <w:spacing w:val="0"/>
          <w:sz w:val="24"/>
          <w:szCs w:val="24"/>
        </w:rPr>
        <w:fldChar w:fldCharType="separate"/>
      </w:r>
      <w:r>
        <w:rPr>
          <w:rStyle w:val="6"/>
          <w:rFonts w:hint="eastAsia" w:ascii="微软雅黑" w:hAnsi="微软雅黑" w:eastAsia="微软雅黑" w:cs="微软雅黑"/>
          <w:i w:val="0"/>
          <w:iCs w:val="0"/>
          <w:caps w:val="0"/>
          <w:color w:val="333333"/>
          <w:spacing w:val="0"/>
          <w:sz w:val="24"/>
          <w:szCs w:val="24"/>
        </w:rPr>
        <w:t>6基本支出.xlsx</w:t>
      </w:r>
      <w:r>
        <w:rPr>
          <w:rFonts w:hint="eastAsia" w:ascii="微软雅黑" w:hAnsi="微软雅黑" w:eastAsia="微软雅黑" w:cs="微软雅黑"/>
          <w:i w:val="0"/>
          <w:iCs w:val="0"/>
          <w:caps w:val="0"/>
          <w:color w:val="333333"/>
          <w:spacing w:val="0"/>
          <w:sz w:val="24"/>
          <w:szCs w:val="2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fldChar w:fldCharType="begin"/>
      </w:r>
      <w:r>
        <w:rPr>
          <w:rFonts w:hint="eastAsia" w:ascii="微软雅黑" w:hAnsi="微软雅黑" w:eastAsia="微软雅黑" w:cs="微软雅黑"/>
          <w:i w:val="0"/>
          <w:iCs w:val="0"/>
          <w:caps w:val="0"/>
          <w:color w:val="333333"/>
          <w:spacing w:val="0"/>
          <w:sz w:val="24"/>
          <w:szCs w:val="24"/>
        </w:rPr>
        <w:instrText xml:space="preserve"> HYPERLINK "7三公.xlsx" </w:instrText>
      </w:r>
      <w:r>
        <w:rPr>
          <w:rFonts w:hint="eastAsia" w:ascii="微软雅黑" w:hAnsi="微软雅黑" w:eastAsia="微软雅黑" w:cs="微软雅黑"/>
          <w:i w:val="0"/>
          <w:iCs w:val="0"/>
          <w:caps w:val="0"/>
          <w:color w:val="333333"/>
          <w:spacing w:val="0"/>
          <w:sz w:val="24"/>
          <w:szCs w:val="24"/>
        </w:rPr>
        <w:fldChar w:fldCharType="separate"/>
      </w:r>
      <w:r>
        <w:rPr>
          <w:rStyle w:val="6"/>
          <w:rFonts w:hint="eastAsia" w:ascii="微软雅黑" w:hAnsi="微软雅黑" w:eastAsia="微软雅黑" w:cs="微软雅黑"/>
          <w:i w:val="0"/>
          <w:iCs w:val="0"/>
          <w:caps w:val="0"/>
          <w:color w:val="333333"/>
          <w:spacing w:val="0"/>
          <w:sz w:val="24"/>
          <w:szCs w:val="24"/>
        </w:rPr>
        <w:t>7三公.xlsx</w:t>
      </w:r>
      <w:r>
        <w:rPr>
          <w:rFonts w:hint="eastAsia" w:ascii="微软雅黑" w:hAnsi="微软雅黑" w:eastAsia="微软雅黑" w:cs="微软雅黑"/>
          <w:i w:val="0"/>
          <w:iCs w:val="0"/>
          <w:caps w:val="0"/>
          <w:color w:val="333333"/>
          <w:spacing w:val="0"/>
          <w:sz w:val="24"/>
          <w:szCs w:val="24"/>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"8政府性基金.xlsx"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8政府性基金.xlsx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"9国有资本经营预算.xlsx"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kern w:val="0"/>
          <w:sz w:val="24"/>
          <w:szCs w:val="24"/>
          <w:shd w:val="clear" w:fill="FFFFFF"/>
          <w:lang w:val="en-US" w:eastAsia="zh-CN" w:bidi="ar"/>
        </w:rPr>
        <w:t>9国有资本经营预算</w:t>
      </w:r>
      <w:r>
        <w:rPr>
          <w:rStyle w:val="6"/>
          <w:rFonts w:hint="eastAsia" w:ascii="微软雅黑" w:hAnsi="微软雅黑" w:eastAsia="微软雅黑" w:cs="微软雅黑"/>
          <w:i w:val="0"/>
          <w:iCs w:val="0"/>
          <w:caps w:val="0"/>
          <w:color w:val="333333"/>
          <w:spacing w:val="0"/>
          <w:sz w:val="24"/>
          <w:szCs w:val="24"/>
          <w:shd w:val="clear" w:fill="FFFFFF"/>
        </w:rPr>
        <w:t>.xlsx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fldChar w:fldCharType="begin"/>
      </w:r>
      <w:r>
        <w:rPr>
          <w:rFonts w:hint="eastAsia" w:ascii="微软雅黑" w:hAnsi="微软雅黑" w:eastAsia="微软雅黑" w:cs="微软雅黑"/>
          <w:i w:val="0"/>
          <w:iCs w:val="0"/>
          <w:caps w:val="0"/>
          <w:color w:val="333333"/>
          <w:spacing w:val="0"/>
          <w:sz w:val="24"/>
          <w:szCs w:val="24"/>
          <w:lang w:val="en-US" w:eastAsia="zh-CN"/>
        </w:rPr>
        <w:instrText xml:space="preserve"> HYPERLINK "10部门项目支出.xlsx" </w:instrText>
      </w:r>
      <w:r>
        <w:rPr>
          <w:rFonts w:hint="eastAsia" w:ascii="微软雅黑" w:hAnsi="微软雅黑" w:eastAsia="微软雅黑" w:cs="微软雅黑"/>
          <w:i w:val="0"/>
          <w:iCs w:val="0"/>
          <w:caps w:val="0"/>
          <w:color w:val="333333"/>
          <w:spacing w:val="0"/>
          <w:sz w:val="24"/>
          <w:szCs w:val="24"/>
          <w:lang w:val="en-US" w:eastAsia="zh-CN"/>
        </w:rPr>
        <w:fldChar w:fldCharType="separate"/>
      </w:r>
      <w:r>
        <w:rPr>
          <w:rStyle w:val="6"/>
          <w:rFonts w:hint="eastAsia" w:ascii="微软雅黑" w:hAnsi="微软雅黑" w:eastAsia="微软雅黑" w:cs="微软雅黑"/>
          <w:i w:val="0"/>
          <w:iCs w:val="0"/>
          <w:caps w:val="0"/>
          <w:color w:val="333333"/>
          <w:spacing w:val="0"/>
          <w:sz w:val="24"/>
          <w:szCs w:val="24"/>
          <w:lang w:val="en-US" w:eastAsia="zh-CN"/>
        </w:rPr>
        <w:t>10项目支出.xlsx</w:t>
      </w:r>
      <w:r>
        <w:rPr>
          <w:rFonts w:hint="eastAsia" w:ascii="微软雅黑" w:hAnsi="微软雅黑" w:eastAsia="微软雅黑" w:cs="微软雅黑"/>
          <w:i w:val="0"/>
          <w:iCs w:val="0"/>
          <w:caps w:val="0"/>
          <w:color w:val="333333"/>
          <w:spacing w:val="0"/>
          <w:sz w:val="24"/>
          <w:szCs w:val="24"/>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sz w:val="24"/>
          <w:szCs w:val="24"/>
          <w:lang w:val="en-US" w:eastAsia="zh-CN"/>
        </w:rPr>
      </w:pPr>
      <w:r>
        <w:rPr>
          <w:rFonts w:hint="default" w:ascii="微软雅黑" w:hAnsi="微软雅黑" w:eastAsia="微软雅黑" w:cs="微软雅黑"/>
          <w:i w:val="0"/>
          <w:iCs w:val="0"/>
          <w:caps w:val="0"/>
          <w:color w:val="333333"/>
          <w:spacing w:val="0"/>
          <w:sz w:val="24"/>
          <w:szCs w:val="24"/>
          <w:lang w:val="en-US" w:eastAsia="zh-CN"/>
        </w:rPr>
        <w:fldChar w:fldCharType="begin"/>
      </w:r>
      <w:r>
        <w:rPr>
          <w:rFonts w:hint="default" w:ascii="微软雅黑" w:hAnsi="微软雅黑" w:eastAsia="微软雅黑" w:cs="微软雅黑"/>
          <w:i w:val="0"/>
          <w:iCs w:val="0"/>
          <w:caps w:val="0"/>
          <w:color w:val="333333"/>
          <w:spacing w:val="0"/>
          <w:sz w:val="24"/>
          <w:szCs w:val="24"/>
          <w:lang w:val="en-US" w:eastAsia="zh-CN"/>
        </w:rPr>
        <w:instrText xml:space="preserve"> HYPERLINK "11项目绩效目标表.xlsx" </w:instrText>
      </w:r>
      <w:r>
        <w:rPr>
          <w:rFonts w:hint="default" w:ascii="微软雅黑" w:hAnsi="微软雅黑" w:eastAsia="微软雅黑" w:cs="微软雅黑"/>
          <w:i w:val="0"/>
          <w:iCs w:val="0"/>
          <w:caps w:val="0"/>
          <w:color w:val="333333"/>
          <w:spacing w:val="0"/>
          <w:sz w:val="24"/>
          <w:szCs w:val="24"/>
          <w:lang w:val="en-US" w:eastAsia="zh-CN"/>
        </w:rPr>
        <w:fldChar w:fldCharType="separate"/>
      </w:r>
      <w:r>
        <w:rPr>
          <w:rStyle w:val="6"/>
          <w:rFonts w:hint="default" w:ascii="微软雅黑" w:hAnsi="微软雅黑" w:eastAsia="微软雅黑" w:cs="微软雅黑"/>
          <w:i w:val="0"/>
          <w:iCs w:val="0"/>
          <w:caps w:val="0"/>
          <w:color w:val="333333"/>
          <w:spacing w:val="0"/>
          <w:sz w:val="24"/>
          <w:szCs w:val="24"/>
          <w:lang w:val="en-US" w:eastAsia="zh-CN"/>
        </w:rPr>
        <w:t>11项目绩效目标表</w:t>
      </w:r>
      <w:r>
        <w:rPr>
          <w:rStyle w:val="6"/>
          <w:rFonts w:hint="eastAsia" w:ascii="微软雅黑" w:hAnsi="微软雅黑" w:eastAsia="微软雅黑" w:cs="微软雅黑"/>
          <w:i w:val="0"/>
          <w:iCs w:val="0"/>
          <w:caps w:val="0"/>
          <w:color w:val="333333"/>
          <w:spacing w:val="0"/>
          <w:sz w:val="24"/>
          <w:szCs w:val="24"/>
          <w:shd w:val="clear" w:fill="FFFFFF"/>
        </w:rPr>
        <w:t>.xlsx</w:t>
      </w:r>
      <w:r>
        <w:rPr>
          <w:rFonts w:hint="default" w:ascii="微软雅黑" w:hAnsi="微软雅黑" w:eastAsia="微软雅黑" w:cs="微软雅黑"/>
          <w:i w:val="0"/>
          <w:iCs w:val="0"/>
          <w:caps w:val="0"/>
          <w:color w:val="333333"/>
          <w:spacing w:val="0"/>
          <w:sz w:val="24"/>
          <w:szCs w:val="24"/>
          <w:lang w:val="en-US" w:eastAsia="zh-CN"/>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6"/>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u w:val="none"/>
          <w:shd w:val="clear" w:fill="FFFFFF"/>
          <w:lang w:val="en-US" w:eastAsia="zh-CN"/>
        </w:rPr>
        <w:fldChar w:fldCharType="begin"/>
      </w:r>
      <w:r>
        <w:rPr>
          <w:rFonts w:hint="eastAsia" w:ascii="微软雅黑" w:hAnsi="微软雅黑" w:eastAsia="微软雅黑" w:cs="微软雅黑"/>
          <w:i w:val="0"/>
          <w:iCs w:val="0"/>
          <w:caps w:val="0"/>
          <w:color w:val="333333"/>
          <w:spacing w:val="0"/>
          <w:sz w:val="24"/>
          <w:szCs w:val="24"/>
          <w:u w:val="none"/>
          <w:shd w:val="clear" w:fill="FFFFFF"/>
          <w:lang w:val="en-US" w:eastAsia="zh-CN"/>
        </w:rPr>
        <w:instrText xml:space="preserve"> HYPERLINK "12政府采购预算表.xlsx" </w:instrText>
      </w:r>
      <w:r>
        <w:rPr>
          <w:rFonts w:hint="eastAsia" w:ascii="微软雅黑" w:hAnsi="微软雅黑" w:eastAsia="微软雅黑" w:cs="微软雅黑"/>
          <w:i w:val="0"/>
          <w:iCs w:val="0"/>
          <w:caps w:val="0"/>
          <w:color w:val="333333"/>
          <w:spacing w:val="0"/>
          <w:sz w:val="24"/>
          <w:szCs w:val="24"/>
          <w:u w:val="none"/>
          <w:shd w:val="clear" w:fill="FFFFFF"/>
          <w:lang w:val="en-US" w:eastAsia="zh-CN"/>
        </w:rPr>
        <w:fldChar w:fldCharType="separate"/>
      </w:r>
      <w:r>
        <w:rPr>
          <w:rStyle w:val="6"/>
          <w:rFonts w:hint="eastAsia" w:ascii="微软雅黑" w:hAnsi="微软雅黑" w:eastAsia="微软雅黑" w:cs="微软雅黑"/>
          <w:i w:val="0"/>
          <w:iCs w:val="0"/>
          <w:caps w:val="0"/>
          <w:color w:val="333333"/>
          <w:spacing w:val="0"/>
          <w:sz w:val="24"/>
          <w:szCs w:val="24"/>
          <w:shd w:val="clear" w:fill="FFFFFF"/>
          <w:lang w:val="en-US" w:eastAsia="zh-CN"/>
        </w:rPr>
        <w:t>12</w:t>
      </w:r>
      <w:r>
        <w:rPr>
          <w:rStyle w:val="6"/>
          <w:rFonts w:hint="eastAsia" w:ascii="微软雅黑" w:hAnsi="微软雅黑" w:eastAsia="微软雅黑" w:cs="微软雅黑"/>
          <w:i w:val="0"/>
          <w:iCs w:val="0"/>
          <w:caps w:val="0"/>
          <w:color w:val="333333"/>
          <w:spacing w:val="0"/>
          <w:sz w:val="24"/>
          <w:szCs w:val="24"/>
          <w:shd w:val="clear" w:fill="FFFFFF"/>
        </w:rPr>
        <w:t>政府采购预算表.xlsx</w:t>
      </w:r>
    </w:p>
    <w:p>
      <w:r>
        <w:rPr>
          <w:rFonts w:hint="eastAsia" w:ascii="微软雅黑" w:hAnsi="微软雅黑" w:eastAsia="微软雅黑" w:cs="微软雅黑"/>
          <w:i w:val="0"/>
          <w:iCs w:val="0"/>
          <w:caps w:val="0"/>
          <w:color w:val="333333"/>
          <w:spacing w:val="0"/>
          <w:sz w:val="24"/>
          <w:szCs w:val="24"/>
          <w:u w:val="none"/>
          <w:shd w:val="clear" w:fill="FFFFFF"/>
          <w:lang w:val="en-US" w:eastAsia="zh-CN"/>
        </w:rPr>
        <w:fldChar w:fldCharType="end"/>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yNzMwMmJjYjY5Yzg2ODM0ZWY2ODcxOTYxOTAwZjIifQ=="/>
  </w:docVars>
  <w:rsids>
    <w:rsidRoot w:val="53FB3E52"/>
    <w:rsid w:val="00027AF2"/>
    <w:rsid w:val="0107022F"/>
    <w:rsid w:val="0A663C02"/>
    <w:rsid w:val="0C191933"/>
    <w:rsid w:val="0EB7236D"/>
    <w:rsid w:val="15B50C2A"/>
    <w:rsid w:val="19566124"/>
    <w:rsid w:val="1F1C0F96"/>
    <w:rsid w:val="24E34FF6"/>
    <w:rsid w:val="2742454C"/>
    <w:rsid w:val="279A013D"/>
    <w:rsid w:val="2BF26CBE"/>
    <w:rsid w:val="31024B1E"/>
    <w:rsid w:val="33022EDC"/>
    <w:rsid w:val="335E62F5"/>
    <w:rsid w:val="38B3089B"/>
    <w:rsid w:val="3A9133E3"/>
    <w:rsid w:val="3AD209C5"/>
    <w:rsid w:val="42203D81"/>
    <w:rsid w:val="467F74EB"/>
    <w:rsid w:val="4B4439C2"/>
    <w:rsid w:val="4F5C4655"/>
    <w:rsid w:val="53FB3E52"/>
    <w:rsid w:val="5435659E"/>
    <w:rsid w:val="55A06D91"/>
    <w:rsid w:val="5B743E4F"/>
    <w:rsid w:val="5EAE3754"/>
    <w:rsid w:val="60FA7009"/>
    <w:rsid w:val="61B53B1B"/>
    <w:rsid w:val="642D6D02"/>
    <w:rsid w:val="649B074E"/>
    <w:rsid w:val="6B7075A8"/>
    <w:rsid w:val="6E3531BC"/>
    <w:rsid w:val="767B6A9B"/>
    <w:rsid w:val="79C5206C"/>
    <w:rsid w:val="7A19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2200</Words>
  <Characters>2328</Characters>
  <Lines>0</Lines>
  <Paragraphs>0</Paragraphs>
  <TotalTime>1</TotalTime>
  <ScaleCrop>false</ScaleCrop>
  <LinksUpToDate>false</LinksUpToDate>
  <CharactersWithSpaces>2338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2022-09-05T08:44:00Z</dcterms:created>
  <dc:creator>杜海霞</dc:creator>
  <cp:lastModifiedBy>遇见</cp:lastModifiedBy>
  <dcterms:modified xsi:type="dcterms:W3CDTF">2023-02-02T07:15:40Z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811E0C236BE54B9E85F11DD4B70082B0</vt:lpwstr>
  </property>
</Properties>
</file>