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AC0" w:rsidRPr="00C74AC0" w:rsidRDefault="00C74AC0" w:rsidP="00C74AC0">
      <w:pPr>
        <w:spacing w:line="480" w:lineRule="auto"/>
        <w:jc w:val="center"/>
        <w:rPr>
          <w:rFonts w:ascii="宋体" w:eastAsia="宋体" w:hAnsi="宋体" w:hint="eastAsia"/>
          <w:sz w:val="28"/>
          <w:szCs w:val="28"/>
        </w:rPr>
      </w:pPr>
      <w:r w:rsidRPr="00C74AC0">
        <w:rPr>
          <w:rFonts w:ascii="宋体" w:eastAsia="宋体" w:hAnsi="宋体" w:hint="eastAsia"/>
          <w:sz w:val="28"/>
          <w:szCs w:val="28"/>
        </w:rPr>
        <w:t>地面无线电台（站）管理规定</w:t>
      </w:r>
    </w:p>
    <w:p w:rsidR="00C74AC0" w:rsidRPr="00C74AC0" w:rsidRDefault="00C74AC0" w:rsidP="00C74AC0">
      <w:pPr>
        <w:spacing w:line="480" w:lineRule="auto"/>
        <w:jc w:val="center"/>
        <w:rPr>
          <w:rFonts w:ascii="宋体" w:eastAsia="宋体" w:hAnsi="宋体" w:hint="eastAsia"/>
          <w:sz w:val="28"/>
          <w:szCs w:val="28"/>
        </w:rPr>
      </w:pPr>
    </w:p>
    <w:p w:rsidR="00C74AC0" w:rsidRPr="00C74AC0" w:rsidRDefault="00C74AC0" w:rsidP="00C74AC0">
      <w:pPr>
        <w:spacing w:line="480" w:lineRule="auto"/>
        <w:jc w:val="center"/>
        <w:rPr>
          <w:rFonts w:ascii="宋体" w:eastAsia="宋体" w:hAnsi="宋体" w:hint="eastAsia"/>
          <w:sz w:val="28"/>
          <w:szCs w:val="28"/>
        </w:rPr>
      </w:pPr>
      <w:r w:rsidRPr="00C74AC0">
        <w:rPr>
          <w:rFonts w:ascii="宋体" w:eastAsia="宋体" w:hAnsi="宋体" w:hint="eastAsia"/>
          <w:sz w:val="28"/>
          <w:szCs w:val="28"/>
        </w:rPr>
        <w:t>地面无线电台（站）管理规定</w:t>
      </w:r>
    </w:p>
    <w:p w:rsidR="00C74AC0" w:rsidRPr="00C74AC0" w:rsidRDefault="00C74AC0" w:rsidP="00C74AC0">
      <w:pPr>
        <w:spacing w:line="480" w:lineRule="auto"/>
        <w:jc w:val="center"/>
        <w:rPr>
          <w:rFonts w:ascii="宋体" w:eastAsia="宋体" w:hAnsi="宋体" w:hint="eastAsia"/>
          <w:sz w:val="28"/>
          <w:szCs w:val="28"/>
        </w:rPr>
      </w:pPr>
      <w:r w:rsidRPr="00C74AC0">
        <w:rPr>
          <w:rFonts w:ascii="宋体" w:eastAsia="宋体" w:hAnsi="宋体" w:hint="eastAsia"/>
          <w:sz w:val="28"/>
          <w:szCs w:val="28"/>
        </w:rPr>
        <w:t>（2022年12月30日工业和信息化部令第60号公布，自2023年2月1日起施行。）</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第一</w:t>
      </w:r>
      <w:r w:rsidRPr="00C74AC0">
        <w:rPr>
          <w:rFonts w:ascii="宋体" w:eastAsia="宋体" w:hAnsi="宋体" w:hint="eastAsia"/>
          <w:sz w:val="28"/>
          <w:szCs w:val="28"/>
        </w:rPr>
        <w:t xml:space="preserve">条 </w:t>
      </w:r>
      <w:r w:rsidRPr="00C74AC0">
        <w:rPr>
          <w:rFonts w:ascii="宋体" w:eastAsia="宋体" w:hAnsi="宋体" w:hint="eastAsia"/>
          <w:sz w:val="28"/>
          <w:szCs w:val="28"/>
        </w:rPr>
        <w:t>为了加强地面无线电台（站）管理，维护空中电波秩序，保证无线电业务的正常进行，保障电磁空间安全，根据《中华人民共和国无线电管理</w:t>
      </w:r>
      <w:r w:rsidRPr="00C74AC0">
        <w:rPr>
          <w:rFonts w:ascii="宋体" w:eastAsia="宋体" w:hAnsi="宋体" w:hint="eastAsia"/>
          <w:sz w:val="28"/>
          <w:szCs w:val="28"/>
        </w:rPr>
        <w:t xml:space="preserve">条 </w:t>
      </w:r>
      <w:r w:rsidRPr="00C74AC0">
        <w:rPr>
          <w:rFonts w:ascii="宋体" w:eastAsia="宋体" w:hAnsi="宋体" w:hint="eastAsia"/>
          <w:sz w:val="28"/>
          <w:szCs w:val="28"/>
        </w:rPr>
        <w:t>例》和相关法律、行政法规，制定本规定。</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第二</w:t>
      </w:r>
      <w:r w:rsidRPr="00C74AC0">
        <w:rPr>
          <w:rFonts w:ascii="宋体" w:eastAsia="宋体" w:hAnsi="宋体" w:hint="eastAsia"/>
          <w:sz w:val="28"/>
          <w:szCs w:val="28"/>
        </w:rPr>
        <w:t xml:space="preserve">条 </w:t>
      </w:r>
      <w:r w:rsidRPr="00C74AC0">
        <w:rPr>
          <w:rFonts w:ascii="宋体" w:eastAsia="宋体" w:hAnsi="宋体" w:hint="eastAsia"/>
          <w:sz w:val="28"/>
          <w:szCs w:val="28"/>
        </w:rPr>
        <w:t>在中华人民共和国境内设置、使用地面无线电台（站），适用本规定。</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本规定所称地面无线电台（站），是指为开展地面无线电业务在某一地点或者地域设置、使用的一个或者多个发信机、收信机，或者发信机与收信机的组合。</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本规定所称地面无线电业务，是指</w:t>
      </w:r>
      <w:proofErr w:type="gramStart"/>
      <w:r w:rsidRPr="00C74AC0">
        <w:rPr>
          <w:rFonts w:ascii="宋体" w:eastAsia="宋体" w:hAnsi="宋体" w:hint="eastAsia"/>
          <w:sz w:val="28"/>
          <w:szCs w:val="28"/>
        </w:rPr>
        <w:t>除空间</w:t>
      </w:r>
      <w:proofErr w:type="gramEnd"/>
      <w:r w:rsidRPr="00C74AC0">
        <w:rPr>
          <w:rFonts w:ascii="宋体" w:eastAsia="宋体" w:hAnsi="宋体" w:hint="eastAsia"/>
          <w:sz w:val="28"/>
          <w:szCs w:val="28"/>
        </w:rPr>
        <w:t>无线电业务、射电天文以外的无线电业务，主要包括固定业务、移动业务、广播业务、无线电测定业务、气象辅助业务、标准频率和时间信号业务、业余业务、安全业务、特别业务等。</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第三</w:t>
      </w:r>
      <w:r w:rsidRPr="00C74AC0">
        <w:rPr>
          <w:rFonts w:ascii="宋体" w:eastAsia="宋体" w:hAnsi="宋体" w:hint="eastAsia"/>
          <w:sz w:val="28"/>
          <w:szCs w:val="28"/>
        </w:rPr>
        <w:t xml:space="preserve">条 </w:t>
      </w:r>
      <w:r w:rsidRPr="00C74AC0">
        <w:rPr>
          <w:rFonts w:ascii="宋体" w:eastAsia="宋体" w:hAnsi="宋体" w:hint="eastAsia"/>
          <w:sz w:val="28"/>
          <w:szCs w:val="28"/>
        </w:rPr>
        <w:t>国家无线电管理机构负责全国地面无线电台（站）设置、使用的监督管理。</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省、自治区、直辖市无线电管理机构依照本规定负责本行政区域内地面无线电台（站）设置、使用的监督管理。</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国家无线电管理机构和省、自治区、直辖市无线电管理机构统称</w:t>
      </w:r>
      <w:r w:rsidRPr="00C74AC0">
        <w:rPr>
          <w:rFonts w:ascii="宋体" w:eastAsia="宋体" w:hAnsi="宋体" w:hint="eastAsia"/>
          <w:sz w:val="28"/>
          <w:szCs w:val="28"/>
        </w:rPr>
        <w:lastRenderedPageBreak/>
        <w:t>无线电管理机构。</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第四</w:t>
      </w:r>
      <w:r w:rsidRPr="00C74AC0">
        <w:rPr>
          <w:rFonts w:ascii="宋体" w:eastAsia="宋体" w:hAnsi="宋体" w:hint="eastAsia"/>
          <w:sz w:val="28"/>
          <w:szCs w:val="28"/>
        </w:rPr>
        <w:t xml:space="preserve">条 </w:t>
      </w:r>
      <w:r w:rsidRPr="00C74AC0">
        <w:rPr>
          <w:rFonts w:ascii="宋体" w:eastAsia="宋体" w:hAnsi="宋体" w:hint="eastAsia"/>
          <w:sz w:val="28"/>
          <w:szCs w:val="28"/>
        </w:rPr>
        <w:t>设置、使用除地面公众移动通信终端、单收无线电台（站）以及国家无线电管理机构规定的微功率短距离无线电发射设备以外的地面无线电台（站），应当申请取得无线电台执照。法律、行政法规另有规定的，从其规定。</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第五</w:t>
      </w:r>
      <w:r w:rsidRPr="00C74AC0">
        <w:rPr>
          <w:rFonts w:ascii="宋体" w:eastAsia="宋体" w:hAnsi="宋体" w:hint="eastAsia"/>
          <w:sz w:val="28"/>
          <w:szCs w:val="28"/>
        </w:rPr>
        <w:t xml:space="preserve">条 </w:t>
      </w:r>
      <w:r w:rsidRPr="00C74AC0">
        <w:rPr>
          <w:rFonts w:ascii="宋体" w:eastAsia="宋体" w:hAnsi="宋体" w:hint="eastAsia"/>
          <w:sz w:val="28"/>
          <w:szCs w:val="28"/>
        </w:rPr>
        <w:t>申请取得无线电台执照，应当符合《中华人民共和国无线电管理</w:t>
      </w:r>
      <w:r w:rsidRPr="00C74AC0">
        <w:rPr>
          <w:rFonts w:ascii="宋体" w:eastAsia="宋体" w:hAnsi="宋体" w:hint="eastAsia"/>
          <w:sz w:val="28"/>
          <w:szCs w:val="28"/>
        </w:rPr>
        <w:t xml:space="preserve">条 </w:t>
      </w:r>
      <w:r w:rsidRPr="00C74AC0">
        <w:rPr>
          <w:rFonts w:ascii="宋体" w:eastAsia="宋体" w:hAnsi="宋体" w:hint="eastAsia"/>
          <w:sz w:val="28"/>
          <w:szCs w:val="28"/>
        </w:rPr>
        <w:t>例》规定的</w:t>
      </w:r>
      <w:r w:rsidRPr="00C74AC0">
        <w:rPr>
          <w:rFonts w:ascii="宋体" w:eastAsia="宋体" w:hAnsi="宋体" w:hint="eastAsia"/>
          <w:sz w:val="28"/>
          <w:szCs w:val="28"/>
        </w:rPr>
        <w:t xml:space="preserve">条 </w:t>
      </w:r>
      <w:r w:rsidRPr="00C74AC0">
        <w:rPr>
          <w:rFonts w:ascii="宋体" w:eastAsia="宋体" w:hAnsi="宋体" w:hint="eastAsia"/>
          <w:sz w:val="28"/>
          <w:szCs w:val="28"/>
        </w:rPr>
        <w:t>件，按照下列途径提出申请：</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（一）设置、使用有</w:t>
      </w:r>
      <w:proofErr w:type="gramStart"/>
      <w:r w:rsidRPr="00C74AC0">
        <w:rPr>
          <w:rFonts w:ascii="宋体" w:eastAsia="宋体" w:hAnsi="宋体" w:hint="eastAsia"/>
          <w:sz w:val="28"/>
          <w:szCs w:val="28"/>
        </w:rPr>
        <w:t>固定台</w:t>
      </w:r>
      <w:proofErr w:type="gramEnd"/>
      <w:r w:rsidRPr="00C74AC0">
        <w:rPr>
          <w:rFonts w:ascii="宋体" w:eastAsia="宋体" w:hAnsi="宋体" w:hint="eastAsia"/>
          <w:sz w:val="28"/>
          <w:szCs w:val="28"/>
        </w:rPr>
        <w:t>址的地面无线电台（站）的，向无线电台（站）所在地的省、自治区、直辖市无线电管理机构提出申请；</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（二）设置、使用没有</w:t>
      </w:r>
      <w:proofErr w:type="gramStart"/>
      <w:r w:rsidRPr="00C74AC0">
        <w:rPr>
          <w:rFonts w:ascii="宋体" w:eastAsia="宋体" w:hAnsi="宋体" w:hint="eastAsia"/>
          <w:sz w:val="28"/>
          <w:szCs w:val="28"/>
        </w:rPr>
        <w:t>固定台</w:t>
      </w:r>
      <w:proofErr w:type="gramEnd"/>
      <w:r w:rsidRPr="00C74AC0">
        <w:rPr>
          <w:rFonts w:ascii="宋体" w:eastAsia="宋体" w:hAnsi="宋体" w:hint="eastAsia"/>
          <w:sz w:val="28"/>
          <w:szCs w:val="28"/>
        </w:rPr>
        <w:t>址的地面无线电台（站）的，向申请人住所地的省、自治区、直辖市无线电管理机构提出申请；</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（三）设置、使用15瓦以上短波地面无线电台（站）以及涉及国家主权、安全的重要地面无线电台（站）的，向国家无线电管理机构提出申请。</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第六</w:t>
      </w:r>
      <w:r w:rsidRPr="00C74AC0">
        <w:rPr>
          <w:rFonts w:ascii="宋体" w:eastAsia="宋体" w:hAnsi="宋体" w:hint="eastAsia"/>
          <w:sz w:val="28"/>
          <w:szCs w:val="28"/>
        </w:rPr>
        <w:t xml:space="preserve">条 </w:t>
      </w:r>
      <w:r w:rsidRPr="00C74AC0">
        <w:rPr>
          <w:rFonts w:ascii="宋体" w:eastAsia="宋体" w:hAnsi="宋体" w:hint="eastAsia"/>
          <w:sz w:val="28"/>
          <w:szCs w:val="28"/>
        </w:rPr>
        <w:t>申请取得无线电台执照，应当提交下列申请材料，并对申请材料的真实性、完整性负责：</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（一）申请书以及申请人的营业执照、身份证等证件材料（复印件），申请人为单位的，还应当提交经办人的证件材料以及单位的授权委托书；</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（二）无线电频率使用许可证或者其他批准文件；</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（三）所使用的无线电发射设备依法取得无线电发射设备型号核准且符合国家规定的产品质量要求的证明材料；</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lastRenderedPageBreak/>
        <w:t>（四）熟悉无线电管理规定、具备相关业务技能人员的情况说明材料；</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（五）设置、使用地面无线电台（站）的具体用途和技术方案；</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（六）无线电台（站）电磁环境测试报告。</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需要使用无线电台识别码的，应当同时提交识别码使用申请。</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第七</w:t>
      </w:r>
      <w:r w:rsidRPr="00C74AC0">
        <w:rPr>
          <w:rFonts w:ascii="宋体" w:eastAsia="宋体" w:hAnsi="宋体" w:hint="eastAsia"/>
          <w:sz w:val="28"/>
          <w:szCs w:val="28"/>
        </w:rPr>
        <w:t xml:space="preserve">条 </w:t>
      </w:r>
      <w:r w:rsidRPr="00C74AC0">
        <w:rPr>
          <w:rFonts w:ascii="宋体" w:eastAsia="宋体" w:hAnsi="宋体" w:hint="eastAsia"/>
          <w:sz w:val="28"/>
          <w:szCs w:val="28"/>
        </w:rPr>
        <w:t>申请取得无线电台执照，依法不需要取得无线电频率使用许可的，无需提交本规定第六</w:t>
      </w:r>
      <w:r w:rsidRPr="00C74AC0">
        <w:rPr>
          <w:rFonts w:ascii="宋体" w:eastAsia="宋体" w:hAnsi="宋体" w:hint="eastAsia"/>
          <w:sz w:val="28"/>
          <w:szCs w:val="28"/>
        </w:rPr>
        <w:t xml:space="preserve">条 </w:t>
      </w:r>
      <w:r w:rsidRPr="00C74AC0">
        <w:rPr>
          <w:rFonts w:ascii="宋体" w:eastAsia="宋体" w:hAnsi="宋体" w:hint="eastAsia"/>
          <w:sz w:val="28"/>
          <w:szCs w:val="28"/>
        </w:rPr>
        <w:t>第二项规定的材料。</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申请取得下列无线电台执照，可以不提交本规定第六</w:t>
      </w:r>
      <w:r w:rsidRPr="00C74AC0">
        <w:rPr>
          <w:rFonts w:ascii="宋体" w:eastAsia="宋体" w:hAnsi="宋体" w:hint="eastAsia"/>
          <w:sz w:val="28"/>
          <w:szCs w:val="28"/>
        </w:rPr>
        <w:t xml:space="preserve">条 </w:t>
      </w:r>
      <w:r w:rsidRPr="00C74AC0">
        <w:rPr>
          <w:rFonts w:ascii="宋体" w:eastAsia="宋体" w:hAnsi="宋体" w:hint="eastAsia"/>
          <w:sz w:val="28"/>
          <w:szCs w:val="28"/>
        </w:rPr>
        <w:t>第六项规定的材料：</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（一）广播电视地面无线电台（站）等只具有发射功能的无线电台（站），但地面航空无线电导航台（站）除外；</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（二）地面移动通信基站；</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（三）无</w:t>
      </w:r>
      <w:proofErr w:type="gramStart"/>
      <w:r w:rsidRPr="00C74AC0">
        <w:rPr>
          <w:rFonts w:ascii="宋体" w:eastAsia="宋体" w:hAnsi="宋体" w:hint="eastAsia"/>
          <w:sz w:val="28"/>
          <w:szCs w:val="28"/>
        </w:rPr>
        <w:t>固定台</w:t>
      </w:r>
      <w:proofErr w:type="gramEnd"/>
      <w:r w:rsidRPr="00C74AC0">
        <w:rPr>
          <w:rFonts w:ascii="宋体" w:eastAsia="宋体" w:hAnsi="宋体" w:hint="eastAsia"/>
          <w:sz w:val="28"/>
          <w:szCs w:val="28"/>
        </w:rPr>
        <w:t>址的地面无线电台（站）；</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（四）承诺不提出免受有害干扰保护要求的地面无线电台（站）。</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第八</w:t>
      </w:r>
      <w:r w:rsidRPr="00C74AC0">
        <w:rPr>
          <w:rFonts w:ascii="宋体" w:eastAsia="宋体" w:hAnsi="宋体" w:hint="eastAsia"/>
          <w:sz w:val="28"/>
          <w:szCs w:val="28"/>
        </w:rPr>
        <w:t xml:space="preserve">条 </w:t>
      </w:r>
      <w:r w:rsidRPr="00C74AC0">
        <w:rPr>
          <w:rFonts w:ascii="宋体" w:eastAsia="宋体" w:hAnsi="宋体" w:hint="eastAsia"/>
          <w:sz w:val="28"/>
          <w:szCs w:val="28"/>
        </w:rPr>
        <w:t>无线电管理机构应当依法对申请材料进行审查。申请材料不齐全或者不符合法定形式的，应当当场或者在5个工作日内一次性告知申请人需要补正的全部内容，逾期不告知的，自收到申请材料之日起即为受理；申请材料齐全、符合法定形式，或者申请人按照要求补正全部申请材料的，应当予以受理，并向申请人出具受理通知书。</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第九</w:t>
      </w:r>
      <w:r w:rsidRPr="00C74AC0">
        <w:rPr>
          <w:rFonts w:ascii="宋体" w:eastAsia="宋体" w:hAnsi="宋体" w:hint="eastAsia"/>
          <w:sz w:val="28"/>
          <w:szCs w:val="28"/>
        </w:rPr>
        <w:t xml:space="preserve">条 </w:t>
      </w:r>
      <w:r w:rsidRPr="00C74AC0">
        <w:rPr>
          <w:rFonts w:ascii="宋体" w:eastAsia="宋体" w:hAnsi="宋体" w:hint="eastAsia"/>
          <w:sz w:val="28"/>
          <w:szCs w:val="28"/>
        </w:rPr>
        <w:t>无线电管理机构应当自受理申请之日起30个工作日内审查完毕，</w:t>
      </w:r>
      <w:proofErr w:type="gramStart"/>
      <w:r w:rsidRPr="00C74AC0">
        <w:rPr>
          <w:rFonts w:ascii="宋体" w:eastAsia="宋体" w:hAnsi="宋体" w:hint="eastAsia"/>
          <w:sz w:val="28"/>
          <w:szCs w:val="28"/>
        </w:rPr>
        <w:t>作出</w:t>
      </w:r>
      <w:proofErr w:type="gramEnd"/>
      <w:r w:rsidRPr="00C74AC0">
        <w:rPr>
          <w:rFonts w:ascii="宋体" w:eastAsia="宋体" w:hAnsi="宋体" w:hint="eastAsia"/>
          <w:sz w:val="28"/>
          <w:szCs w:val="28"/>
        </w:rPr>
        <w:t>许可或者不予许可的决定。予以许可的，颁发无线电台执照，需要使用无线电台识别码的，同时核发无线电台识别码；不</w:t>
      </w:r>
      <w:r w:rsidRPr="00C74AC0">
        <w:rPr>
          <w:rFonts w:ascii="宋体" w:eastAsia="宋体" w:hAnsi="宋体" w:hint="eastAsia"/>
          <w:sz w:val="28"/>
          <w:szCs w:val="28"/>
        </w:rPr>
        <w:lastRenderedPageBreak/>
        <w:t>予许可的，书面通知申请人并说明理由。</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无线电管理机构审查设置、使用没有</w:t>
      </w:r>
      <w:proofErr w:type="gramStart"/>
      <w:r w:rsidRPr="00C74AC0">
        <w:rPr>
          <w:rFonts w:ascii="宋体" w:eastAsia="宋体" w:hAnsi="宋体" w:hint="eastAsia"/>
          <w:sz w:val="28"/>
          <w:szCs w:val="28"/>
        </w:rPr>
        <w:t>固定台</w:t>
      </w:r>
      <w:proofErr w:type="gramEnd"/>
      <w:r w:rsidRPr="00C74AC0">
        <w:rPr>
          <w:rFonts w:ascii="宋体" w:eastAsia="宋体" w:hAnsi="宋体" w:hint="eastAsia"/>
          <w:sz w:val="28"/>
          <w:szCs w:val="28"/>
        </w:rPr>
        <w:t>址的地面无线电台（站）无线电台执照申请，发现无线电台（站）使用区域超出本行政区域的，应当征求相关省、自治区、直辖市无线电管理机构的意见，并在无线电台执照中载明使用要求。</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无线电管理机构审查无线电台执照申请依法组织听证、检测、专家评审，以及开展有关国内、国际协调或者履行国际规则规定程序所需时间，不计算在本</w:t>
      </w:r>
      <w:r w:rsidRPr="00C74AC0">
        <w:rPr>
          <w:rFonts w:ascii="宋体" w:eastAsia="宋体" w:hAnsi="宋体" w:hint="eastAsia"/>
          <w:sz w:val="28"/>
          <w:szCs w:val="28"/>
        </w:rPr>
        <w:t xml:space="preserve">条 </w:t>
      </w:r>
      <w:r w:rsidRPr="00C74AC0">
        <w:rPr>
          <w:rFonts w:ascii="宋体" w:eastAsia="宋体" w:hAnsi="宋体" w:hint="eastAsia"/>
          <w:sz w:val="28"/>
          <w:szCs w:val="28"/>
        </w:rPr>
        <w:t>第一款规定的审查期限内，但应当将所需时间告知申请人。</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第十</w:t>
      </w:r>
      <w:r w:rsidRPr="00C74AC0">
        <w:rPr>
          <w:rFonts w:ascii="宋体" w:eastAsia="宋体" w:hAnsi="宋体" w:hint="eastAsia"/>
          <w:sz w:val="28"/>
          <w:szCs w:val="28"/>
        </w:rPr>
        <w:t xml:space="preserve">条 </w:t>
      </w:r>
      <w:r w:rsidRPr="00C74AC0">
        <w:rPr>
          <w:rFonts w:ascii="宋体" w:eastAsia="宋体" w:hAnsi="宋体" w:hint="eastAsia"/>
          <w:sz w:val="28"/>
          <w:szCs w:val="28"/>
        </w:rPr>
        <w:t>无线电台执照应当载明无线电台（站）的设置、使用人，台</w:t>
      </w:r>
      <w:proofErr w:type="gramStart"/>
      <w:r w:rsidRPr="00C74AC0">
        <w:rPr>
          <w:rFonts w:ascii="宋体" w:eastAsia="宋体" w:hAnsi="宋体" w:hint="eastAsia"/>
          <w:sz w:val="28"/>
          <w:szCs w:val="28"/>
        </w:rPr>
        <w:t>址或者</w:t>
      </w:r>
      <w:proofErr w:type="gramEnd"/>
      <w:r w:rsidRPr="00C74AC0">
        <w:rPr>
          <w:rFonts w:ascii="宋体" w:eastAsia="宋体" w:hAnsi="宋体" w:hint="eastAsia"/>
          <w:sz w:val="28"/>
          <w:szCs w:val="28"/>
        </w:rPr>
        <w:t>使用区域，使用频率，发射功率，占用带宽，无线电发射设备型号核准代码，有效期，使用要求，执照编号，发证机关及签发时间等事项。同时核发无线电台识别码的，还应当在无线电台执照上载明无线电台识别码。</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无线电台执照的样式由国家无线电管理机构统一规定。</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第十一</w:t>
      </w:r>
      <w:r w:rsidRPr="00C74AC0">
        <w:rPr>
          <w:rFonts w:ascii="宋体" w:eastAsia="宋体" w:hAnsi="宋体" w:hint="eastAsia"/>
          <w:sz w:val="28"/>
          <w:szCs w:val="28"/>
        </w:rPr>
        <w:t xml:space="preserve">条 </w:t>
      </w:r>
      <w:r w:rsidRPr="00C74AC0">
        <w:rPr>
          <w:rFonts w:ascii="宋体" w:eastAsia="宋体" w:hAnsi="宋体" w:hint="eastAsia"/>
          <w:sz w:val="28"/>
          <w:szCs w:val="28"/>
        </w:rPr>
        <w:t>无线电台执照的有效期不得超过无线电频率使用许可规定的期限；设置、使用依法不需要取得无线电频率使用许可的地面无线电台（站）的，无线电台执照的有效期不得超过5年。</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第十二</w:t>
      </w:r>
      <w:r w:rsidRPr="00C74AC0">
        <w:rPr>
          <w:rFonts w:ascii="宋体" w:eastAsia="宋体" w:hAnsi="宋体" w:hint="eastAsia"/>
          <w:sz w:val="28"/>
          <w:szCs w:val="28"/>
        </w:rPr>
        <w:t xml:space="preserve">条 </w:t>
      </w:r>
      <w:r w:rsidRPr="00C74AC0">
        <w:rPr>
          <w:rFonts w:ascii="宋体" w:eastAsia="宋体" w:hAnsi="宋体" w:hint="eastAsia"/>
          <w:sz w:val="28"/>
          <w:szCs w:val="28"/>
        </w:rPr>
        <w:t>无线电台执照有效期届满后需要继续使用地面无线电台（站）的，应当在期限届满30个工作日前向</w:t>
      </w:r>
      <w:proofErr w:type="gramStart"/>
      <w:r w:rsidRPr="00C74AC0">
        <w:rPr>
          <w:rFonts w:ascii="宋体" w:eastAsia="宋体" w:hAnsi="宋体" w:hint="eastAsia"/>
          <w:sz w:val="28"/>
          <w:szCs w:val="28"/>
        </w:rPr>
        <w:t>作出</w:t>
      </w:r>
      <w:proofErr w:type="gramEnd"/>
      <w:r w:rsidRPr="00C74AC0">
        <w:rPr>
          <w:rFonts w:ascii="宋体" w:eastAsia="宋体" w:hAnsi="宋体" w:hint="eastAsia"/>
          <w:sz w:val="28"/>
          <w:szCs w:val="28"/>
        </w:rPr>
        <w:t>许可决定的无线电管理机构申请延续。无线电管理机构应当依照本规定进行审查，</w:t>
      </w:r>
      <w:proofErr w:type="gramStart"/>
      <w:r w:rsidRPr="00C74AC0">
        <w:rPr>
          <w:rFonts w:ascii="宋体" w:eastAsia="宋体" w:hAnsi="宋体" w:hint="eastAsia"/>
          <w:sz w:val="28"/>
          <w:szCs w:val="28"/>
        </w:rPr>
        <w:t>作出</w:t>
      </w:r>
      <w:proofErr w:type="gramEnd"/>
      <w:r w:rsidRPr="00C74AC0">
        <w:rPr>
          <w:rFonts w:ascii="宋体" w:eastAsia="宋体" w:hAnsi="宋体" w:hint="eastAsia"/>
          <w:sz w:val="28"/>
          <w:szCs w:val="28"/>
        </w:rPr>
        <w:t>是否延续的决定。准予延续的，更换无线电台执照；不予延续的，</w:t>
      </w:r>
      <w:r w:rsidRPr="00C74AC0">
        <w:rPr>
          <w:rFonts w:ascii="宋体" w:eastAsia="宋体" w:hAnsi="宋体" w:hint="eastAsia"/>
          <w:sz w:val="28"/>
          <w:szCs w:val="28"/>
        </w:rPr>
        <w:lastRenderedPageBreak/>
        <w:t>书面通知申请人并说明理由。</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变更无线电台执照载明的事项的，应当向</w:t>
      </w:r>
      <w:proofErr w:type="gramStart"/>
      <w:r w:rsidRPr="00C74AC0">
        <w:rPr>
          <w:rFonts w:ascii="宋体" w:eastAsia="宋体" w:hAnsi="宋体" w:hint="eastAsia"/>
          <w:sz w:val="28"/>
          <w:szCs w:val="28"/>
        </w:rPr>
        <w:t>作出</w:t>
      </w:r>
      <w:proofErr w:type="gramEnd"/>
      <w:r w:rsidRPr="00C74AC0">
        <w:rPr>
          <w:rFonts w:ascii="宋体" w:eastAsia="宋体" w:hAnsi="宋体" w:hint="eastAsia"/>
          <w:sz w:val="28"/>
          <w:szCs w:val="28"/>
        </w:rPr>
        <w:t>许可决定的无线电管理机构办理变更手续。</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第十三</w:t>
      </w:r>
      <w:r w:rsidRPr="00C74AC0">
        <w:rPr>
          <w:rFonts w:ascii="宋体" w:eastAsia="宋体" w:hAnsi="宋体" w:hint="eastAsia"/>
          <w:sz w:val="28"/>
          <w:szCs w:val="28"/>
        </w:rPr>
        <w:t xml:space="preserve">条 </w:t>
      </w:r>
      <w:r w:rsidRPr="00C74AC0">
        <w:rPr>
          <w:rFonts w:ascii="宋体" w:eastAsia="宋体" w:hAnsi="宋体" w:hint="eastAsia"/>
          <w:sz w:val="28"/>
          <w:szCs w:val="28"/>
        </w:rPr>
        <w:t>无线电台执照被依法撤销、吊销的，应当立即停止使用地面无线电台（站），拆除无线电台（站）及天线等附属设备，交回无线电台执照。</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无线电台执照有效期届满或者因其他原因终止使用地面无线电台（站）的，应当立即停止使用地面无线电台（站），及时向</w:t>
      </w:r>
      <w:proofErr w:type="gramStart"/>
      <w:r w:rsidRPr="00C74AC0">
        <w:rPr>
          <w:rFonts w:ascii="宋体" w:eastAsia="宋体" w:hAnsi="宋体" w:hint="eastAsia"/>
          <w:sz w:val="28"/>
          <w:szCs w:val="28"/>
        </w:rPr>
        <w:t>作出</w:t>
      </w:r>
      <w:proofErr w:type="gramEnd"/>
      <w:r w:rsidRPr="00C74AC0">
        <w:rPr>
          <w:rFonts w:ascii="宋体" w:eastAsia="宋体" w:hAnsi="宋体" w:hint="eastAsia"/>
          <w:sz w:val="28"/>
          <w:szCs w:val="28"/>
        </w:rPr>
        <w:t>许可决定的无线电管理机构办理注销手续，交回无线电台执照，并自无线电台执照注销之日起60个工作日内拆除地面无线电台（站）及天线等附属设备。</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第十四</w:t>
      </w:r>
      <w:r w:rsidRPr="00C74AC0">
        <w:rPr>
          <w:rFonts w:ascii="宋体" w:eastAsia="宋体" w:hAnsi="宋体" w:hint="eastAsia"/>
          <w:sz w:val="28"/>
          <w:szCs w:val="28"/>
        </w:rPr>
        <w:t xml:space="preserve">条 </w:t>
      </w:r>
      <w:r w:rsidRPr="00C74AC0">
        <w:rPr>
          <w:rFonts w:ascii="宋体" w:eastAsia="宋体" w:hAnsi="宋体" w:hint="eastAsia"/>
          <w:sz w:val="28"/>
          <w:szCs w:val="28"/>
        </w:rPr>
        <w:t>遇有危及国家安全、公共安全、生命财产安全的紧急情况或者为了保障重大社会活动的特殊需要，可以不经批准临时设置、使用应当申请取得无线电台执照的地面无线电台（站），但是应当在设置、使用地面无线电台（站）之日起5日内向无线电台（站）所在地的省、自治区、直辖市无线电管理机构报告，并在紧急情况消除或者重大社会活动结束后拆除无线电台（站）及天线等附属设备。</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第十五</w:t>
      </w:r>
      <w:r w:rsidRPr="00C74AC0">
        <w:rPr>
          <w:rFonts w:ascii="宋体" w:eastAsia="宋体" w:hAnsi="宋体" w:hint="eastAsia"/>
          <w:sz w:val="28"/>
          <w:szCs w:val="28"/>
        </w:rPr>
        <w:t xml:space="preserve">条 </w:t>
      </w:r>
      <w:r w:rsidRPr="00C74AC0">
        <w:rPr>
          <w:rFonts w:ascii="宋体" w:eastAsia="宋体" w:hAnsi="宋体" w:hint="eastAsia"/>
          <w:sz w:val="28"/>
          <w:szCs w:val="28"/>
        </w:rPr>
        <w:t>外国领导人访华、各国驻华使领馆和享有外交特权与豁免的国际组织驻华代表机构设置、使用应当申请取得无线电台执照的地面无线电台（站）的，应当通过外交途径经国家无线电管理机构批准。</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其他境外组织、个人在我国境内设置、使用应当申请取得无线电</w:t>
      </w:r>
      <w:r w:rsidRPr="00C74AC0">
        <w:rPr>
          <w:rFonts w:ascii="宋体" w:eastAsia="宋体" w:hAnsi="宋体" w:hint="eastAsia"/>
          <w:sz w:val="28"/>
          <w:szCs w:val="28"/>
        </w:rPr>
        <w:lastRenderedPageBreak/>
        <w:t>台执照的地面无线电台（站）的，应当经相关业务主管部门按照本规定第五</w:t>
      </w:r>
      <w:r w:rsidRPr="00C74AC0">
        <w:rPr>
          <w:rFonts w:ascii="宋体" w:eastAsia="宋体" w:hAnsi="宋体" w:hint="eastAsia"/>
          <w:sz w:val="28"/>
          <w:szCs w:val="28"/>
        </w:rPr>
        <w:t xml:space="preserve">条 </w:t>
      </w:r>
      <w:r w:rsidRPr="00C74AC0">
        <w:rPr>
          <w:rFonts w:ascii="宋体" w:eastAsia="宋体" w:hAnsi="宋体" w:hint="eastAsia"/>
          <w:sz w:val="28"/>
          <w:szCs w:val="28"/>
        </w:rPr>
        <w:t>的规定报请无线电管理机构批准。</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第十六</w:t>
      </w:r>
      <w:r w:rsidRPr="00C74AC0">
        <w:rPr>
          <w:rFonts w:ascii="宋体" w:eastAsia="宋体" w:hAnsi="宋体" w:hint="eastAsia"/>
          <w:sz w:val="28"/>
          <w:szCs w:val="28"/>
        </w:rPr>
        <w:t xml:space="preserve">条 </w:t>
      </w:r>
      <w:r w:rsidRPr="00C74AC0">
        <w:rPr>
          <w:rFonts w:ascii="宋体" w:eastAsia="宋体" w:hAnsi="宋体" w:hint="eastAsia"/>
          <w:sz w:val="28"/>
          <w:szCs w:val="28"/>
        </w:rPr>
        <w:t>使用地面无线电台（站）的单位、个人应当遵守下列行为规范：</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（一）按照无线电台执照载明的事项和</w:t>
      </w:r>
      <w:r w:rsidRPr="00C74AC0">
        <w:rPr>
          <w:rFonts w:ascii="宋体" w:eastAsia="宋体" w:hAnsi="宋体" w:hint="eastAsia"/>
          <w:sz w:val="28"/>
          <w:szCs w:val="28"/>
        </w:rPr>
        <w:t xml:space="preserve">条 </w:t>
      </w:r>
      <w:proofErr w:type="gramStart"/>
      <w:r w:rsidRPr="00C74AC0">
        <w:rPr>
          <w:rFonts w:ascii="宋体" w:eastAsia="宋体" w:hAnsi="宋体" w:hint="eastAsia"/>
          <w:sz w:val="28"/>
          <w:szCs w:val="28"/>
        </w:rPr>
        <w:t>件使用</w:t>
      </w:r>
      <w:proofErr w:type="gramEnd"/>
      <w:r w:rsidRPr="00C74AC0">
        <w:rPr>
          <w:rFonts w:ascii="宋体" w:eastAsia="宋体" w:hAnsi="宋体" w:hint="eastAsia"/>
          <w:sz w:val="28"/>
          <w:szCs w:val="28"/>
        </w:rPr>
        <w:t>地面无线电台（站）；</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（二）不得故意收发无线电台执照许可事项之外的无线电信号，不得传播、公布或者利用无意接收的信息；</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三）定期维护无线电台（站），保证其性能指标符合国家标准和国家无线电管理的有关规定，避免对其他依法设置、使用的无线电台（站）产生有害干扰；书面记录维护情况，并在无线电管理机构检查时根据要求提供；</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（四）遵守国家环境保护的有关规定，采取必要措施防止无线电波发射产生的电磁辐射污染环境；</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（五）保障无线电台（站）安全运行，提高干扰的防护能力，必要时积极配合开展与其他依法设置、使用的无线电台（站）之间的干扰协调；</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（六）不得利用无线电台（站）进行违法犯罪活动；</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（七）法律、行政法规以及国家无线电管理的其他行为规范。</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第十七</w:t>
      </w:r>
      <w:r w:rsidRPr="00C74AC0">
        <w:rPr>
          <w:rFonts w:ascii="宋体" w:eastAsia="宋体" w:hAnsi="宋体" w:hint="eastAsia"/>
          <w:sz w:val="28"/>
          <w:szCs w:val="28"/>
        </w:rPr>
        <w:t xml:space="preserve">条 </w:t>
      </w:r>
      <w:r w:rsidRPr="00C74AC0">
        <w:rPr>
          <w:rFonts w:ascii="宋体" w:eastAsia="宋体" w:hAnsi="宋体" w:hint="eastAsia"/>
          <w:sz w:val="28"/>
          <w:szCs w:val="28"/>
        </w:rPr>
        <w:t>依法设置、使用的地面无线电台（站）受到有害干扰的，可以向无线电管理机构投诉；受理投诉的无线电管理机构应当依照《中华人民共和国无线电管理</w:t>
      </w:r>
      <w:r w:rsidRPr="00C74AC0">
        <w:rPr>
          <w:rFonts w:ascii="宋体" w:eastAsia="宋体" w:hAnsi="宋体" w:hint="eastAsia"/>
          <w:sz w:val="28"/>
          <w:szCs w:val="28"/>
        </w:rPr>
        <w:t xml:space="preserve">条 </w:t>
      </w:r>
      <w:r w:rsidRPr="00C74AC0">
        <w:rPr>
          <w:rFonts w:ascii="宋体" w:eastAsia="宋体" w:hAnsi="宋体" w:hint="eastAsia"/>
          <w:sz w:val="28"/>
          <w:szCs w:val="28"/>
        </w:rPr>
        <w:t>例》的有关规定及时处理，并将</w:t>
      </w:r>
      <w:r w:rsidRPr="00C74AC0">
        <w:rPr>
          <w:rFonts w:ascii="宋体" w:eastAsia="宋体" w:hAnsi="宋体" w:hint="eastAsia"/>
          <w:sz w:val="28"/>
          <w:szCs w:val="28"/>
        </w:rPr>
        <w:lastRenderedPageBreak/>
        <w:t>处理情况告知投诉人。</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第十八</w:t>
      </w:r>
      <w:r w:rsidRPr="00C74AC0">
        <w:rPr>
          <w:rFonts w:ascii="宋体" w:eastAsia="宋体" w:hAnsi="宋体" w:hint="eastAsia"/>
          <w:sz w:val="28"/>
          <w:szCs w:val="28"/>
        </w:rPr>
        <w:t xml:space="preserve">条 </w:t>
      </w:r>
      <w:r w:rsidRPr="00C74AC0">
        <w:rPr>
          <w:rFonts w:ascii="宋体" w:eastAsia="宋体" w:hAnsi="宋体" w:hint="eastAsia"/>
          <w:sz w:val="28"/>
          <w:szCs w:val="28"/>
        </w:rPr>
        <w:t>无线电管理机构应当定期对在用的地面无线电台（站）进行检查和检测。属于广播电视地面无线电台（站）、雷达站、微波站等大型无线电台（站）的，无线电管理机构应当在无线电台执照载明的有效期起始之日起1年内完成首次检查和检测。</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第十九</w:t>
      </w:r>
      <w:r w:rsidRPr="00C74AC0">
        <w:rPr>
          <w:rFonts w:ascii="宋体" w:eastAsia="宋体" w:hAnsi="宋体" w:hint="eastAsia"/>
          <w:sz w:val="28"/>
          <w:szCs w:val="28"/>
        </w:rPr>
        <w:t xml:space="preserve">条 </w:t>
      </w:r>
      <w:r w:rsidRPr="00C74AC0">
        <w:rPr>
          <w:rFonts w:ascii="宋体" w:eastAsia="宋体" w:hAnsi="宋体" w:hint="eastAsia"/>
          <w:sz w:val="28"/>
          <w:szCs w:val="28"/>
        </w:rPr>
        <w:t>无线电管理机构及其工作人员应当对在履行职责中知悉的通信秘密、商业秘密和个人隐私信息严格保密，不得泄露或者非法向他人提供。</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第二十</w:t>
      </w:r>
      <w:r w:rsidRPr="00C74AC0">
        <w:rPr>
          <w:rFonts w:ascii="宋体" w:eastAsia="宋体" w:hAnsi="宋体" w:hint="eastAsia"/>
          <w:sz w:val="28"/>
          <w:szCs w:val="28"/>
        </w:rPr>
        <w:t xml:space="preserve">条 </w:t>
      </w:r>
      <w:r w:rsidRPr="00C74AC0">
        <w:rPr>
          <w:rFonts w:ascii="宋体" w:eastAsia="宋体" w:hAnsi="宋体" w:hint="eastAsia"/>
          <w:sz w:val="28"/>
          <w:szCs w:val="28"/>
        </w:rPr>
        <w:t>违反本规定的，由无线电管理机构责令改正，依照《中华人民共和国行政许可法》《中华人民共和国无线电管理</w:t>
      </w:r>
      <w:r w:rsidRPr="00C74AC0">
        <w:rPr>
          <w:rFonts w:ascii="宋体" w:eastAsia="宋体" w:hAnsi="宋体" w:hint="eastAsia"/>
          <w:sz w:val="28"/>
          <w:szCs w:val="28"/>
        </w:rPr>
        <w:t xml:space="preserve">条 </w:t>
      </w:r>
      <w:r w:rsidRPr="00C74AC0">
        <w:rPr>
          <w:rFonts w:ascii="宋体" w:eastAsia="宋体" w:hAnsi="宋体" w:hint="eastAsia"/>
          <w:sz w:val="28"/>
          <w:szCs w:val="28"/>
        </w:rPr>
        <w:t>例》等法律、行政法规予以处罚。构成违反治安管理行为的，移交公安机关处理；构成犯罪的，移交司法机关处理。</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第二十一</w:t>
      </w:r>
      <w:r w:rsidRPr="00C74AC0">
        <w:rPr>
          <w:rFonts w:ascii="宋体" w:eastAsia="宋体" w:hAnsi="宋体" w:hint="eastAsia"/>
          <w:sz w:val="28"/>
          <w:szCs w:val="28"/>
        </w:rPr>
        <w:t xml:space="preserve">条 </w:t>
      </w:r>
      <w:r w:rsidRPr="00C74AC0">
        <w:rPr>
          <w:rFonts w:ascii="宋体" w:eastAsia="宋体" w:hAnsi="宋体" w:hint="eastAsia"/>
          <w:sz w:val="28"/>
          <w:szCs w:val="28"/>
        </w:rPr>
        <w:t>无线电管理机构及其工作人员不依照《中华人民共和国无线电管理</w:t>
      </w:r>
      <w:r w:rsidRPr="00C74AC0">
        <w:rPr>
          <w:rFonts w:ascii="宋体" w:eastAsia="宋体" w:hAnsi="宋体" w:hint="eastAsia"/>
          <w:sz w:val="28"/>
          <w:szCs w:val="28"/>
        </w:rPr>
        <w:t xml:space="preserve">条 </w:t>
      </w:r>
      <w:r w:rsidRPr="00C74AC0">
        <w:rPr>
          <w:rFonts w:ascii="宋体" w:eastAsia="宋体" w:hAnsi="宋体" w:hint="eastAsia"/>
          <w:sz w:val="28"/>
          <w:szCs w:val="28"/>
        </w:rPr>
        <w:t>例》和本规定履行职责的，对负有责任的领导人员和其他直接责任人员依法给予处分。</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第二十二</w:t>
      </w:r>
      <w:r w:rsidRPr="00C74AC0">
        <w:rPr>
          <w:rFonts w:ascii="宋体" w:eastAsia="宋体" w:hAnsi="宋体" w:hint="eastAsia"/>
          <w:sz w:val="28"/>
          <w:szCs w:val="28"/>
        </w:rPr>
        <w:t xml:space="preserve">条 </w:t>
      </w:r>
      <w:r w:rsidRPr="00C74AC0">
        <w:rPr>
          <w:rFonts w:ascii="宋体" w:eastAsia="宋体" w:hAnsi="宋体" w:hint="eastAsia"/>
          <w:sz w:val="28"/>
          <w:szCs w:val="28"/>
        </w:rPr>
        <w:t>在边境地区设置、使用地面无线电台（站）的，还应当遵守《边境地区地面无线电业务频率国际协调规定》的相关要求。</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第二十三</w:t>
      </w:r>
      <w:r w:rsidRPr="00C74AC0">
        <w:rPr>
          <w:rFonts w:ascii="宋体" w:eastAsia="宋体" w:hAnsi="宋体" w:hint="eastAsia"/>
          <w:sz w:val="28"/>
          <w:szCs w:val="28"/>
        </w:rPr>
        <w:t xml:space="preserve">条 </w:t>
      </w:r>
      <w:r w:rsidRPr="00C74AC0">
        <w:rPr>
          <w:rFonts w:ascii="宋体" w:eastAsia="宋体" w:hAnsi="宋体" w:hint="eastAsia"/>
          <w:sz w:val="28"/>
          <w:szCs w:val="28"/>
        </w:rPr>
        <w:t>军事系统地面无线电台（站），在船舶、航空器、铁路机车（含动车组列车）上设置、使用的无线电台，业余无线电台，按照相关规定执行。</w:t>
      </w:r>
    </w:p>
    <w:p w:rsidR="00C74AC0" w:rsidRPr="00C74AC0" w:rsidRDefault="00C74AC0" w:rsidP="00C74AC0">
      <w:pPr>
        <w:spacing w:line="480" w:lineRule="auto"/>
        <w:ind w:firstLineChars="200" w:firstLine="560"/>
        <w:rPr>
          <w:rFonts w:ascii="宋体" w:eastAsia="宋体" w:hAnsi="宋体" w:hint="eastAsia"/>
          <w:sz w:val="28"/>
          <w:szCs w:val="28"/>
        </w:rPr>
      </w:pPr>
      <w:r w:rsidRPr="00C74AC0">
        <w:rPr>
          <w:rFonts w:ascii="宋体" w:eastAsia="宋体" w:hAnsi="宋体" w:hint="eastAsia"/>
          <w:sz w:val="28"/>
          <w:szCs w:val="28"/>
        </w:rPr>
        <w:t>第二十四</w:t>
      </w:r>
      <w:r w:rsidRPr="00C74AC0">
        <w:rPr>
          <w:rFonts w:ascii="宋体" w:eastAsia="宋体" w:hAnsi="宋体" w:hint="eastAsia"/>
          <w:sz w:val="28"/>
          <w:szCs w:val="28"/>
        </w:rPr>
        <w:t xml:space="preserve">条 </w:t>
      </w:r>
      <w:r w:rsidRPr="00C74AC0">
        <w:rPr>
          <w:rFonts w:ascii="宋体" w:eastAsia="宋体" w:hAnsi="宋体" w:hint="eastAsia"/>
          <w:sz w:val="28"/>
          <w:szCs w:val="28"/>
        </w:rPr>
        <w:t>本规定自2023年2月1日起施行。</w:t>
      </w:r>
    </w:p>
    <w:p w:rsidR="00C74AC0" w:rsidRPr="00C74AC0" w:rsidRDefault="00C74AC0" w:rsidP="00C74AC0">
      <w:pPr>
        <w:spacing w:line="480" w:lineRule="auto"/>
        <w:ind w:firstLineChars="200" w:firstLine="560"/>
        <w:rPr>
          <w:rFonts w:ascii="宋体" w:eastAsia="宋体" w:hAnsi="宋体" w:hint="eastAsia"/>
          <w:sz w:val="28"/>
          <w:szCs w:val="28"/>
        </w:rPr>
      </w:pPr>
    </w:p>
    <w:sectPr w:rsidR="00C74AC0" w:rsidRPr="00C74AC0" w:rsidSect="0035661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74AC0"/>
    <w:rsid w:val="0035661B"/>
    <w:rsid w:val="00C74A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6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429278">
      <w:bodyDiv w:val="1"/>
      <w:marLeft w:val="0"/>
      <w:marRight w:val="0"/>
      <w:marTop w:val="0"/>
      <w:marBottom w:val="0"/>
      <w:divBdr>
        <w:top w:val="none" w:sz="0" w:space="0" w:color="auto"/>
        <w:left w:val="none" w:sz="0" w:space="0" w:color="auto"/>
        <w:bottom w:val="none" w:sz="0" w:space="0" w:color="auto"/>
        <w:right w:val="none" w:sz="0" w:space="0" w:color="auto"/>
      </w:divBdr>
      <w:divsChild>
        <w:div w:id="445656738">
          <w:marLeft w:val="0"/>
          <w:marRight w:val="0"/>
          <w:marTop w:val="0"/>
          <w:marBottom w:val="570"/>
          <w:divBdr>
            <w:top w:val="none" w:sz="0" w:space="0" w:color="auto"/>
            <w:left w:val="none" w:sz="0" w:space="0" w:color="auto"/>
            <w:bottom w:val="none" w:sz="0" w:space="0" w:color="auto"/>
            <w:right w:val="none" w:sz="0" w:space="0" w:color="auto"/>
          </w:divBdr>
        </w:div>
        <w:div w:id="319626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554</Words>
  <Characters>3164</Characters>
  <Application>Microsoft Office Word</Application>
  <DocSecurity>0</DocSecurity>
  <Lines>26</Lines>
  <Paragraphs>7</Paragraphs>
  <ScaleCrop>false</ScaleCrop>
  <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信息中心</dc:creator>
  <cp:lastModifiedBy>信息中心</cp:lastModifiedBy>
  <cp:revision>1</cp:revision>
  <dcterms:created xsi:type="dcterms:W3CDTF">2023-01-19T11:50:00Z</dcterms:created>
  <dcterms:modified xsi:type="dcterms:W3CDTF">2023-01-19T11:54:00Z</dcterms:modified>
</cp:coreProperties>
</file>