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AF" w:rsidRPr="001D4E08" w:rsidRDefault="001D4E08" w:rsidP="001D4E08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1D4E08">
        <w:rPr>
          <w:rFonts w:asciiTheme="minorEastAsia" w:hAnsiTheme="minorEastAsia" w:hint="eastAsia"/>
          <w:sz w:val="28"/>
          <w:szCs w:val="28"/>
        </w:rPr>
        <w:t>工业和信息化部等四部门关于印发《新产业标准化领航工程实施方案（2023─2035年）》的通知</w:t>
      </w:r>
    </w:p>
    <w:p w:rsidR="001D4E08" w:rsidRPr="001D4E08" w:rsidRDefault="001D4E08" w:rsidP="001D4E08">
      <w:pPr>
        <w:spacing w:line="480" w:lineRule="auto"/>
        <w:rPr>
          <w:rFonts w:asciiTheme="minorEastAsia" w:hAnsiTheme="minorEastAsia" w:hint="eastAsia"/>
          <w:sz w:val="28"/>
          <w:szCs w:val="28"/>
        </w:rPr>
      </w:pPr>
    </w:p>
    <w:p w:rsidR="001D4E08" w:rsidRPr="001D4E08" w:rsidRDefault="001D4E08" w:rsidP="001D4E08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1D4E08">
        <w:rPr>
          <w:rFonts w:asciiTheme="minorEastAsia" w:hAnsiTheme="minorEastAsia" w:hint="eastAsia"/>
          <w:sz w:val="28"/>
          <w:szCs w:val="28"/>
        </w:rPr>
        <w:t>工业和信息化部等四部门关于印发《新产业标准化领航工程实施方案（2023─2035年）》的通知</w:t>
      </w:r>
    </w:p>
    <w:p w:rsidR="001D4E08" w:rsidRPr="001D4E08" w:rsidRDefault="001D4E08" w:rsidP="001D4E08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1D4E08">
        <w:rPr>
          <w:rFonts w:asciiTheme="minorEastAsia" w:hAnsiTheme="minorEastAsia" w:hint="eastAsia"/>
          <w:sz w:val="28"/>
          <w:szCs w:val="28"/>
        </w:rPr>
        <w:t>工信部联科〔2023〕118号</w:t>
      </w:r>
    </w:p>
    <w:p w:rsidR="001D4E08" w:rsidRPr="001D4E08" w:rsidRDefault="001D4E08" w:rsidP="001D4E08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1D4E08" w:rsidRPr="001D4E08" w:rsidRDefault="001D4E08" w:rsidP="001D4E08">
      <w:pPr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1D4E08">
        <w:rPr>
          <w:rFonts w:asciiTheme="minorEastAsia" w:hAnsiTheme="minorEastAsia" w:hint="eastAsia"/>
          <w:sz w:val="28"/>
          <w:szCs w:val="28"/>
        </w:rPr>
        <w:t>各省、自治区、直辖市及新疆生产建设兵团工业和信息化主管部门、科技厅（委、局）、能源行业主管部门、市场监管局（厅、委），有关行业协会、中央企业、标准化技术组织、标准化专业机构：</w:t>
      </w:r>
    </w:p>
    <w:p w:rsidR="001D4E08" w:rsidRPr="001D4E08" w:rsidRDefault="001D4E08" w:rsidP="001D4E08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D4E08">
        <w:rPr>
          <w:rFonts w:asciiTheme="minorEastAsia" w:hAnsiTheme="minorEastAsia" w:hint="eastAsia"/>
          <w:sz w:val="28"/>
          <w:szCs w:val="28"/>
        </w:rPr>
        <w:t>为贯彻落实《国家标准化发展纲要》，持续完善新兴产业标准体系建设，前瞻布局未来产业标准研究，充分发挥标准的行业指导作用，引领新产业高质量发展，工业和信息化部、科技部、国家能源局、国家标准化管理委员会组织编制了《新产业标准化领航工程实施方案（2023─2035年）》。现印发你们，请结合本地区、本行业实际，抓好贯彻落实。</w:t>
      </w:r>
    </w:p>
    <w:p w:rsidR="001D4E08" w:rsidRPr="001D4E08" w:rsidRDefault="001D4E08" w:rsidP="001D4E08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1D4E08" w:rsidRPr="001D4E08" w:rsidRDefault="001D4E08" w:rsidP="001D4E08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1D4E08">
        <w:rPr>
          <w:rFonts w:asciiTheme="minorEastAsia" w:hAnsiTheme="minorEastAsia" w:hint="eastAsia"/>
          <w:sz w:val="28"/>
          <w:szCs w:val="28"/>
        </w:rPr>
        <w:t>工业和信息化部</w:t>
      </w:r>
    </w:p>
    <w:p w:rsidR="001D4E08" w:rsidRPr="001D4E08" w:rsidRDefault="001D4E08" w:rsidP="001D4E08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1D4E08">
        <w:rPr>
          <w:rFonts w:asciiTheme="minorEastAsia" w:hAnsiTheme="minorEastAsia" w:hint="eastAsia"/>
          <w:sz w:val="28"/>
          <w:szCs w:val="28"/>
        </w:rPr>
        <w:t>科技部</w:t>
      </w:r>
    </w:p>
    <w:p w:rsidR="001D4E08" w:rsidRPr="001D4E08" w:rsidRDefault="001D4E08" w:rsidP="001D4E08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1D4E08">
        <w:rPr>
          <w:rFonts w:asciiTheme="minorEastAsia" w:hAnsiTheme="minorEastAsia" w:hint="eastAsia"/>
          <w:sz w:val="28"/>
          <w:szCs w:val="28"/>
        </w:rPr>
        <w:t>国家能源局</w:t>
      </w:r>
    </w:p>
    <w:p w:rsidR="001D4E08" w:rsidRPr="001D4E08" w:rsidRDefault="001D4E08" w:rsidP="001D4E08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1D4E08">
        <w:rPr>
          <w:rFonts w:asciiTheme="minorEastAsia" w:hAnsiTheme="minorEastAsia" w:hint="eastAsia"/>
          <w:sz w:val="28"/>
          <w:szCs w:val="28"/>
        </w:rPr>
        <w:t>国家标准化管理委员会</w:t>
      </w:r>
    </w:p>
    <w:p w:rsidR="001D4E08" w:rsidRPr="001D4E08" w:rsidRDefault="001D4E08" w:rsidP="001D4E08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1D4E08">
        <w:rPr>
          <w:rFonts w:asciiTheme="minorEastAsia" w:hAnsiTheme="minorEastAsia" w:hint="eastAsia"/>
          <w:sz w:val="28"/>
          <w:szCs w:val="28"/>
        </w:rPr>
        <w:t>2023年8月3日</w:t>
      </w:r>
    </w:p>
    <w:sectPr w:rsidR="001D4E08" w:rsidRPr="001D4E08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4E08"/>
    <w:rsid w:val="001D4E08"/>
    <w:rsid w:val="001E18AC"/>
    <w:rsid w:val="00283AAD"/>
    <w:rsid w:val="00326C8A"/>
    <w:rsid w:val="006A6C91"/>
    <w:rsid w:val="0075355B"/>
    <w:rsid w:val="007A6164"/>
    <w:rsid w:val="00827EAF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</dc:creator>
  <cp:lastModifiedBy>李宁</cp:lastModifiedBy>
  <cp:revision>1</cp:revision>
  <dcterms:created xsi:type="dcterms:W3CDTF">2023-08-23T01:13:00Z</dcterms:created>
  <dcterms:modified xsi:type="dcterms:W3CDTF">2023-08-23T01:15:00Z</dcterms:modified>
</cp:coreProperties>
</file>