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74" w:rsidRPr="00C43B74" w:rsidRDefault="00C43B74" w:rsidP="00C43B74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C43B74">
        <w:rPr>
          <w:rFonts w:asciiTheme="minorEastAsia" w:hAnsiTheme="minorEastAsia" w:hint="eastAsia"/>
          <w:sz w:val="28"/>
          <w:szCs w:val="28"/>
        </w:rPr>
        <w:t>工业和信息化部办公厅 交通运输部办公厅 商务部办公厅关于印发《制造业企业供应链管理水平提升指南（试行）》的通知</w:t>
      </w:r>
    </w:p>
    <w:p w:rsidR="00C43B74" w:rsidRPr="00C43B74" w:rsidRDefault="00C43B74" w:rsidP="00C43B74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C43B74">
        <w:rPr>
          <w:rFonts w:asciiTheme="minorEastAsia" w:hAnsiTheme="minorEastAsia" w:hint="eastAsia"/>
          <w:sz w:val="28"/>
          <w:szCs w:val="28"/>
        </w:rPr>
        <w:t>工信厅联运</w:t>
      </w:r>
      <w:proofErr w:type="gramEnd"/>
      <w:r w:rsidRPr="00C43B74">
        <w:rPr>
          <w:rFonts w:asciiTheme="minorEastAsia" w:hAnsiTheme="minorEastAsia" w:hint="eastAsia"/>
          <w:sz w:val="28"/>
          <w:szCs w:val="28"/>
        </w:rPr>
        <w:t>行〔2024〕25号</w:t>
      </w:r>
    </w:p>
    <w:p w:rsidR="00C43B74" w:rsidRPr="00C43B74" w:rsidRDefault="00C43B74" w:rsidP="00C43B74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C43B74" w:rsidRPr="00C43B74" w:rsidRDefault="00C43B74" w:rsidP="00C43B74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C43B74">
        <w:rPr>
          <w:rFonts w:asciiTheme="minorEastAsia" w:hAnsiTheme="minorEastAsia" w:hint="eastAsia"/>
          <w:sz w:val="28"/>
          <w:szCs w:val="28"/>
        </w:rPr>
        <w:t>各省、自治区、直辖市及计划单列市、新疆生产建设兵团工业和信息化、交通运输、商务主管部门：</w:t>
      </w:r>
    </w:p>
    <w:p w:rsidR="00C43B74" w:rsidRPr="00C43B74" w:rsidRDefault="00C43B74" w:rsidP="00C43B74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43B74">
        <w:rPr>
          <w:rFonts w:asciiTheme="minorEastAsia" w:hAnsiTheme="minorEastAsia" w:hint="eastAsia"/>
          <w:sz w:val="28"/>
          <w:szCs w:val="28"/>
        </w:rPr>
        <w:t>为贯彻落实《国务院办公厅关于积极推进供应链创新与应用的指导意见》、《“十四五”现代物流发展规划》等部署要求，加快实施制造业供应链提升工程，推动现代供应链体系深度嵌入制造业产业链，工业和信息化部、交通运输部、商务部组织编制了《制造业企业供应链管理水平提升指南（试行）》，现印发给你们。</w:t>
      </w:r>
    </w:p>
    <w:p w:rsidR="00C43B74" w:rsidRPr="00C43B74" w:rsidRDefault="00C43B74" w:rsidP="00C43B74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43B74">
        <w:rPr>
          <w:rFonts w:asciiTheme="minorEastAsia" w:hAnsiTheme="minorEastAsia" w:hint="eastAsia"/>
          <w:sz w:val="28"/>
          <w:szCs w:val="28"/>
        </w:rPr>
        <w:t>各单位要强化宣传解读，推动企业组织实施，并进一步加强与技术改造、标准制修订、企业经营管理人才培训、试点示范等政策协同，完善供应链管理服务支撑和保障措施，多</w:t>
      </w:r>
      <w:proofErr w:type="gramStart"/>
      <w:r w:rsidRPr="00C43B74">
        <w:rPr>
          <w:rFonts w:asciiTheme="minorEastAsia" w:hAnsiTheme="minorEastAsia" w:hint="eastAsia"/>
          <w:sz w:val="28"/>
          <w:szCs w:val="28"/>
        </w:rPr>
        <w:t>措</w:t>
      </w:r>
      <w:proofErr w:type="gramEnd"/>
      <w:r w:rsidRPr="00C43B74">
        <w:rPr>
          <w:rFonts w:asciiTheme="minorEastAsia" w:hAnsiTheme="minorEastAsia" w:hint="eastAsia"/>
          <w:sz w:val="28"/>
          <w:szCs w:val="28"/>
        </w:rPr>
        <w:t>并举提升制造业企业供应链管理水平。</w:t>
      </w:r>
    </w:p>
    <w:p w:rsidR="00C43B74" w:rsidRPr="00C43B74" w:rsidRDefault="00C43B74" w:rsidP="00C43B74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C43B74" w:rsidRPr="00C43B74" w:rsidRDefault="00C43B74" w:rsidP="00C43B74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C43B74">
        <w:rPr>
          <w:rFonts w:asciiTheme="minorEastAsia" w:hAnsiTheme="minorEastAsia" w:hint="eastAsia"/>
          <w:sz w:val="28"/>
          <w:szCs w:val="28"/>
        </w:rPr>
        <w:t>工业和信息化部办公厅</w:t>
      </w:r>
    </w:p>
    <w:p w:rsidR="00C43B74" w:rsidRPr="00C43B74" w:rsidRDefault="00C43B74" w:rsidP="00C43B74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C43B74">
        <w:rPr>
          <w:rFonts w:asciiTheme="minorEastAsia" w:hAnsiTheme="minorEastAsia" w:hint="eastAsia"/>
          <w:sz w:val="28"/>
          <w:szCs w:val="28"/>
        </w:rPr>
        <w:t>交通运输部办公厅</w:t>
      </w:r>
    </w:p>
    <w:p w:rsidR="00C43B74" w:rsidRPr="00C43B74" w:rsidRDefault="00C43B74" w:rsidP="00C43B74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C43B74">
        <w:rPr>
          <w:rFonts w:asciiTheme="minorEastAsia" w:hAnsiTheme="minorEastAsia" w:hint="eastAsia"/>
          <w:sz w:val="28"/>
          <w:szCs w:val="28"/>
        </w:rPr>
        <w:t>商务部办公厅</w:t>
      </w:r>
    </w:p>
    <w:p w:rsidR="00072715" w:rsidRPr="00C43B74" w:rsidRDefault="00C43B74" w:rsidP="00C43B74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C43B74">
        <w:rPr>
          <w:rFonts w:asciiTheme="minorEastAsia" w:hAnsiTheme="minorEastAsia" w:hint="eastAsia"/>
          <w:sz w:val="28"/>
          <w:szCs w:val="28"/>
        </w:rPr>
        <w:t>2024年5月7日</w:t>
      </w:r>
    </w:p>
    <w:sectPr w:rsidR="00072715" w:rsidRPr="00C43B74" w:rsidSect="0007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B74"/>
    <w:rsid w:val="00072715"/>
    <w:rsid w:val="00C4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2024-05-20T10:29:00Z</dcterms:created>
  <dcterms:modified xsi:type="dcterms:W3CDTF">2024-05-20T10:30:00Z</dcterms:modified>
</cp:coreProperties>
</file>